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9CB63" w14:textId="77777777" w:rsidR="00271667" w:rsidRDefault="00271667" w:rsidP="000C7A87">
      <w:pPr>
        <w:rPr>
          <w:rFonts w:ascii="Verdana" w:hAnsi="Verdana" w:cs="Arial"/>
          <w:b/>
          <w:bCs/>
          <w:sz w:val="24"/>
          <w:szCs w:val="24"/>
        </w:rPr>
      </w:pPr>
    </w:p>
    <w:p w14:paraId="36C24BDE" w14:textId="042D6B70" w:rsidR="004F3CAC" w:rsidRPr="004F3CAC" w:rsidRDefault="004F3CAC" w:rsidP="004F3CAC">
      <w:pPr>
        <w:jc w:val="center"/>
        <w:rPr>
          <w:rFonts w:ascii="Verdana" w:hAnsi="Verdana" w:cs="Arial"/>
          <w:b/>
          <w:bCs/>
          <w:sz w:val="24"/>
          <w:szCs w:val="24"/>
        </w:rPr>
      </w:pPr>
      <w:r w:rsidRPr="004F3CAC">
        <w:rPr>
          <w:rFonts w:ascii="Verdana" w:hAnsi="Verdana" w:cs="Arial"/>
          <w:b/>
          <w:bCs/>
          <w:sz w:val="24"/>
          <w:szCs w:val="24"/>
        </w:rPr>
        <w:t xml:space="preserve">ZARZĄDZENIE NR </w:t>
      </w:r>
      <w:r>
        <w:rPr>
          <w:rFonts w:ascii="Verdana" w:hAnsi="Verdana" w:cs="Arial"/>
          <w:b/>
          <w:bCs/>
          <w:sz w:val="24"/>
          <w:szCs w:val="24"/>
        </w:rPr>
        <w:t>5.</w:t>
      </w:r>
      <w:r w:rsidRPr="004F3CAC">
        <w:rPr>
          <w:rFonts w:ascii="Verdana" w:hAnsi="Verdana" w:cs="Arial"/>
          <w:b/>
          <w:bCs/>
          <w:sz w:val="24"/>
          <w:szCs w:val="24"/>
        </w:rPr>
        <w:t>2025</w:t>
      </w:r>
    </w:p>
    <w:p w14:paraId="56E56162" w14:textId="77777777" w:rsidR="004F3CAC" w:rsidRPr="004F3CAC" w:rsidRDefault="004F3CAC" w:rsidP="004F3CAC">
      <w:pPr>
        <w:jc w:val="center"/>
        <w:rPr>
          <w:rFonts w:ascii="Verdana" w:hAnsi="Verdana" w:cs="Arial"/>
          <w:b/>
          <w:bCs/>
          <w:sz w:val="24"/>
          <w:szCs w:val="24"/>
        </w:rPr>
      </w:pPr>
      <w:bookmarkStart w:id="0" w:name="_Hlk200975929"/>
      <w:r w:rsidRPr="004F3CAC">
        <w:rPr>
          <w:rFonts w:ascii="Verdana" w:hAnsi="Verdana" w:cs="Arial"/>
          <w:b/>
          <w:bCs/>
          <w:sz w:val="24"/>
          <w:szCs w:val="24"/>
        </w:rPr>
        <w:t>Dyrektora Ośrodka Pomocy Społecznej w Skoczowie</w:t>
      </w:r>
    </w:p>
    <w:p w14:paraId="38D5CF5C" w14:textId="57610636" w:rsidR="004F3CAC" w:rsidRPr="004F3CAC" w:rsidRDefault="004F3CAC" w:rsidP="004F3CAC">
      <w:pPr>
        <w:jc w:val="center"/>
        <w:rPr>
          <w:rFonts w:ascii="Verdana" w:hAnsi="Verdana" w:cs="Arial"/>
          <w:b/>
          <w:bCs/>
          <w:sz w:val="24"/>
          <w:szCs w:val="24"/>
        </w:rPr>
      </w:pPr>
      <w:r w:rsidRPr="004F3CAC">
        <w:rPr>
          <w:rFonts w:ascii="Verdana" w:hAnsi="Verdana" w:cs="Arial"/>
          <w:b/>
          <w:bCs/>
          <w:sz w:val="24"/>
          <w:szCs w:val="24"/>
        </w:rPr>
        <w:t xml:space="preserve">z dnia </w:t>
      </w:r>
      <w:r>
        <w:rPr>
          <w:rFonts w:ascii="Verdana" w:hAnsi="Verdana" w:cs="Arial"/>
          <w:b/>
          <w:bCs/>
          <w:sz w:val="24"/>
          <w:szCs w:val="24"/>
        </w:rPr>
        <w:t>3</w:t>
      </w:r>
      <w:r w:rsidR="004E7B87">
        <w:rPr>
          <w:rFonts w:ascii="Verdana" w:hAnsi="Verdana" w:cs="Arial"/>
          <w:b/>
          <w:bCs/>
          <w:sz w:val="24"/>
          <w:szCs w:val="24"/>
        </w:rPr>
        <w:t>0</w:t>
      </w:r>
      <w:r w:rsidRPr="004F3CAC">
        <w:rPr>
          <w:rFonts w:ascii="Verdana" w:hAnsi="Verdana" w:cs="Arial"/>
          <w:b/>
          <w:bCs/>
          <w:sz w:val="24"/>
          <w:szCs w:val="24"/>
        </w:rPr>
        <w:t xml:space="preserve"> </w:t>
      </w:r>
      <w:r>
        <w:rPr>
          <w:rFonts w:ascii="Verdana" w:hAnsi="Verdana" w:cs="Arial"/>
          <w:b/>
          <w:bCs/>
          <w:sz w:val="24"/>
          <w:szCs w:val="24"/>
        </w:rPr>
        <w:t>maja</w:t>
      </w:r>
      <w:r w:rsidRPr="004F3CAC">
        <w:rPr>
          <w:rFonts w:ascii="Verdana" w:hAnsi="Verdana" w:cs="Arial"/>
          <w:b/>
          <w:bCs/>
          <w:sz w:val="24"/>
          <w:szCs w:val="24"/>
        </w:rPr>
        <w:t xml:space="preserve"> 2025r.</w:t>
      </w:r>
    </w:p>
    <w:p w14:paraId="5CE20211" w14:textId="77777777" w:rsidR="000C7A87" w:rsidRPr="000C7A87" w:rsidRDefault="004F3CAC" w:rsidP="000C7A87">
      <w:pPr>
        <w:spacing w:line="360" w:lineRule="auto"/>
        <w:rPr>
          <w:rFonts w:ascii="Verdana" w:eastAsia="Times New Roman" w:hAnsi="Verdana" w:cs="Arial"/>
          <w:b/>
          <w:bCs/>
          <w:sz w:val="24"/>
          <w:szCs w:val="24"/>
          <w:lang w:eastAsia="pl-PL"/>
        </w:rPr>
      </w:pPr>
      <w:r w:rsidRPr="004F3CAC">
        <w:rPr>
          <w:rFonts w:ascii="Verdana" w:hAnsi="Verdana" w:cs="Arial"/>
          <w:b/>
          <w:bCs/>
          <w:sz w:val="24"/>
          <w:szCs w:val="24"/>
        </w:rPr>
        <w:t xml:space="preserve">w sprawie wprowadzenia regulaminu </w:t>
      </w:r>
      <w:bookmarkEnd w:id="0"/>
      <w:r w:rsidR="000C7A87" w:rsidRPr="000C7A87">
        <w:rPr>
          <w:rFonts w:ascii="Verdana" w:hAnsi="Verdana" w:cs="Arial"/>
          <w:b/>
          <w:bCs/>
          <w:sz w:val="24"/>
          <w:szCs w:val="24"/>
        </w:rPr>
        <w:t xml:space="preserve">określającego warunki przyznawania i zasady odpłatności za usługi asystenckie oraz usługi opieki </w:t>
      </w:r>
      <w:proofErr w:type="spellStart"/>
      <w:r w:rsidR="000C7A87" w:rsidRPr="000C7A87">
        <w:rPr>
          <w:rFonts w:ascii="Verdana" w:hAnsi="Verdana" w:cs="Arial"/>
          <w:b/>
          <w:bCs/>
          <w:sz w:val="24"/>
          <w:szCs w:val="24"/>
        </w:rPr>
        <w:t>wytchnieniowej</w:t>
      </w:r>
      <w:proofErr w:type="spellEnd"/>
      <w:r w:rsidR="000C7A87" w:rsidRPr="000C7A87">
        <w:rPr>
          <w:rFonts w:ascii="Verdana" w:hAnsi="Verdana" w:cs="Arial"/>
          <w:b/>
          <w:bCs/>
          <w:sz w:val="24"/>
          <w:szCs w:val="24"/>
        </w:rPr>
        <w:t xml:space="preserve"> realizowanych przez Ośrodek Pomocy Społecznej w Skoczowie w ramach projektu </w:t>
      </w:r>
      <w:r w:rsidR="000C7A87" w:rsidRPr="000C7A87">
        <w:rPr>
          <w:rFonts w:ascii="Verdana" w:eastAsia="Times New Roman" w:hAnsi="Verdana" w:cs="Arial"/>
          <w:b/>
          <w:bCs/>
          <w:sz w:val="24"/>
          <w:szCs w:val="24"/>
          <w:lang w:eastAsia="pl-PL"/>
        </w:rPr>
        <w:t xml:space="preserve">pn.: „Rozwój usług na rzecz osób starszych i niepełnosprawnych w Gminie Skoczów” </w:t>
      </w:r>
      <w:r w:rsidR="000C7A87" w:rsidRPr="000C7A87">
        <w:rPr>
          <w:rFonts w:ascii="Verdana" w:hAnsi="Verdana" w:cs="Arial"/>
          <w:b/>
          <w:bCs/>
          <w:sz w:val="24"/>
          <w:szCs w:val="24"/>
        </w:rPr>
        <w:t>realizowanych w ramach programu Fundusze Europejskie dla Śląskiego 2021-2027 (Europejski Fundusz Społeczny +), Priorytet: FESL.07.00 - Fundusze Europejskie dla społeczeństwa, Działanie: FESL.07.04 Usługi społeczne</w:t>
      </w:r>
    </w:p>
    <w:p w14:paraId="3D16E4DD" w14:textId="77777777" w:rsidR="004F3CAC" w:rsidRPr="004F3CAC" w:rsidRDefault="004F3CAC" w:rsidP="000C7A87">
      <w:pPr>
        <w:rPr>
          <w:rFonts w:ascii="Verdana" w:hAnsi="Verdana" w:cs="Arial"/>
          <w:b/>
          <w:bCs/>
          <w:sz w:val="24"/>
          <w:szCs w:val="24"/>
        </w:rPr>
      </w:pPr>
    </w:p>
    <w:p w14:paraId="45498BA9" w14:textId="7A1972C9" w:rsidR="004F3CAC" w:rsidRPr="004F3CAC" w:rsidRDefault="004F3CAC" w:rsidP="000C7A87">
      <w:pPr>
        <w:spacing w:line="360" w:lineRule="auto"/>
        <w:rPr>
          <w:rFonts w:ascii="Verdana" w:hAnsi="Verdana" w:cs="Arial"/>
          <w:sz w:val="24"/>
          <w:szCs w:val="24"/>
        </w:rPr>
      </w:pPr>
      <w:r w:rsidRPr="004F3CAC">
        <w:rPr>
          <w:rFonts w:ascii="Verdana" w:hAnsi="Verdana" w:cs="Arial"/>
          <w:sz w:val="24"/>
          <w:szCs w:val="24"/>
        </w:rPr>
        <w:tab/>
        <w:t>Na podstawie § 8 ust. 1 Statutu Ośrodka Pomocy Społecznej w Skoczowie, stanowiącego załącznik do uchwały Nr XXXIII/382/2022 Rady Miejskiej Skoczowa z dnia 16 lutego 2022 r. (</w:t>
      </w:r>
      <w:proofErr w:type="spellStart"/>
      <w:r w:rsidRPr="004F3CAC">
        <w:rPr>
          <w:rFonts w:ascii="Verdana" w:hAnsi="Verdana" w:cs="Arial"/>
          <w:sz w:val="24"/>
          <w:szCs w:val="24"/>
        </w:rPr>
        <w:t>Dz.Urz.Woj</w:t>
      </w:r>
      <w:proofErr w:type="spellEnd"/>
      <w:r w:rsidRPr="004F3CAC">
        <w:rPr>
          <w:rFonts w:ascii="Verdana" w:hAnsi="Verdana" w:cs="Arial"/>
          <w:sz w:val="24"/>
          <w:szCs w:val="24"/>
        </w:rPr>
        <w:t>. Śląsk</w:t>
      </w:r>
      <w:r>
        <w:rPr>
          <w:rFonts w:ascii="Verdana" w:hAnsi="Verdana" w:cs="Arial"/>
          <w:sz w:val="24"/>
          <w:szCs w:val="24"/>
        </w:rPr>
        <w:t>iego</w:t>
      </w:r>
      <w:r w:rsidRPr="004F3CAC">
        <w:rPr>
          <w:rFonts w:ascii="Verdana" w:hAnsi="Verdana" w:cs="Arial"/>
          <w:sz w:val="24"/>
          <w:szCs w:val="24"/>
        </w:rPr>
        <w:t xml:space="preserve"> z 2022 r. poz. 1056), zarządzam, co następuje</w:t>
      </w:r>
      <w:r w:rsidR="000C7A87">
        <w:rPr>
          <w:rFonts w:ascii="Verdana" w:hAnsi="Verdana" w:cs="Arial"/>
          <w:sz w:val="24"/>
          <w:szCs w:val="24"/>
        </w:rPr>
        <w:t>:</w:t>
      </w:r>
    </w:p>
    <w:p w14:paraId="0B63BB70" w14:textId="357D6F81" w:rsidR="004F3CAC" w:rsidRPr="004F3CAC" w:rsidRDefault="004F3CAC" w:rsidP="000C7A87">
      <w:pPr>
        <w:spacing w:line="360" w:lineRule="auto"/>
        <w:rPr>
          <w:rFonts w:ascii="Verdana" w:hAnsi="Verdana" w:cs="Arial"/>
          <w:sz w:val="24"/>
          <w:szCs w:val="24"/>
        </w:rPr>
      </w:pPr>
      <w:r w:rsidRPr="004F3CAC">
        <w:rPr>
          <w:rFonts w:ascii="Verdana" w:hAnsi="Verdana" w:cs="Arial"/>
          <w:sz w:val="24"/>
          <w:szCs w:val="24"/>
        </w:rPr>
        <w:t xml:space="preserve">§1. Wprowadzić  regulamin </w:t>
      </w:r>
      <w:r w:rsidR="000C7A87" w:rsidRPr="000C7A87">
        <w:rPr>
          <w:rFonts w:ascii="Verdana" w:hAnsi="Verdana" w:cs="Arial"/>
          <w:sz w:val="24"/>
          <w:szCs w:val="24"/>
        </w:rPr>
        <w:t>określając</w:t>
      </w:r>
      <w:r w:rsidR="00893715">
        <w:rPr>
          <w:rFonts w:ascii="Verdana" w:hAnsi="Verdana" w:cs="Arial"/>
          <w:sz w:val="24"/>
          <w:szCs w:val="24"/>
        </w:rPr>
        <w:t>y</w:t>
      </w:r>
      <w:r w:rsidR="000C7A87" w:rsidRPr="000C7A87">
        <w:rPr>
          <w:rFonts w:ascii="Verdana" w:hAnsi="Verdana" w:cs="Arial"/>
          <w:sz w:val="24"/>
          <w:szCs w:val="24"/>
        </w:rPr>
        <w:t xml:space="preserve"> warunki przyznawania i zasady odpłatności za usługi asystenckie oraz usługi opieki </w:t>
      </w:r>
      <w:proofErr w:type="spellStart"/>
      <w:r w:rsidR="000C7A87" w:rsidRPr="000C7A87">
        <w:rPr>
          <w:rFonts w:ascii="Verdana" w:hAnsi="Verdana" w:cs="Arial"/>
          <w:sz w:val="24"/>
          <w:szCs w:val="24"/>
        </w:rPr>
        <w:t>wytchnieniowej</w:t>
      </w:r>
      <w:proofErr w:type="spellEnd"/>
      <w:r w:rsidR="000C7A87" w:rsidRPr="000C7A87">
        <w:rPr>
          <w:rFonts w:ascii="Verdana" w:hAnsi="Verdana" w:cs="Arial"/>
          <w:sz w:val="24"/>
          <w:szCs w:val="24"/>
        </w:rPr>
        <w:t xml:space="preserve"> realizowanych przez Ośrodek Pomocy Społecznej w Skoczowie w ramach projektu </w:t>
      </w:r>
      <w:r w:rsidR="000C7A87" w:rsidRPr="000C7A87">
        <w:rPr>
          <w:rFonts w:ascii="Verdana" w:eastAsia="Times New Roman" w:hAnsi="Verdana" w:cs="Arial"/>
          <w:sz w:val="24"/>
          <w:szCs w:val="24"/>
          <w:lang w:eastAsia="pl-PL"/>
        </w:rPr>
        <w:t xml:space="preserve">pn.: „Rozwój usług na rzecz osób starszych i niepełnosprawnych w Gminie </w:t>
      </w:r>
      <w:proofErr w:type="spellStart"/>
      <w:r w:rsidR="000C7A87" w:rsidRPr="000C7A87">
        <w:rPr>
          <w:rFonts w:ascii="Verdana" w:eastAsia="Times New Roman" w:hAnsi="Verdana" w:cs="Arial"/>
          <w:sz w:val="24"/>
          <w:szCs w:val="24"/>
          <w:lang w:eastAsia="pl-PL"/>
        </w:rPr>
        <w:t>Skoczów”</w:t>
      </w:r>
      <w:r w:rsidRPr="004F3CAC">
        <w:rPr>
          <w:rFonts w:ascii="Verdana" w:hAnsi="Verdana" w:cs="Arial"/>
          <w:sz w:val="24"/>
          <w:szCs w:val="24"/>
        </w:rPr>
        <w:t>stanowiący</w:t>
      </w:r>
      <w:proofErr w:type="spellEnd"/>
      <w:r w:rsidRPr="004F3CAC">
        <w:rPr>
          <w:rFonts w:ascii="Verdana" w:hAnsi="Verdana" w:cs="Arial"/>
          <w:sz w:val="24"/>
          <w:szCs w:val="24"/>
        </w:rPr>
        <w:t xml:space="preserve"> załącznik do niniejszego zarządzenia.</w:t>
      </w:r>
    </w:p>
    <w:p w14:paraId="6AA551EA" w14:textId="26A47AF6" w:rsidR="004F3CAC" w:rsidRPr="004F3CAC" w:rsidRDefault="004F3CAC" w:rsidP="000C7A87">
      <w:pPr>
        <w:spacing w:line="360" w:lineRule="auto"/>
        <w:rPr>
          <w:rFonts w:ascii="Verdana" w:hAnsi="Verdana" w:cs="Arial"/>
          <w:sz w:val="24"/>
          <w:szCs w:val="24"/>
        </w:rPr>
      </w:pPr>
      <w:r w:rsidRPr="004F3CAC">
        <w:rPr>
          <w:rFonts w:ascii="Verdana" w:hAnsi="Verdana" w:cs="Arial"/>
          <w:sz w:val="24"/>
          <w:szCs w:val="24"/>
        </w:rPr>
        <w:t xml:space="preserve">§ 2. Wykonanie zarządzenia powierzam </w:t>
      </w:r>
      <w:r w:rsidR="009B6F83">
        <w:rPr>
          <w:rFonts w:ascii="Verdana" w:hAnsi="Verdana" w:cs="Arial"/>
          <w:sz w:val="24"/>
          <w:szCs w:val="24"/>
        </w:rPr>
        <w:t>zespołowi projektowemu.</w:t>
      </w:r>
    </w:p>
    <w:p w14:paraId="63446170" w14:textId="77777777" w:rsidR="004F3CAC" w:rsidRPr="004F3CAC" w:rsidRDefault="004F3CAC" w:rsidP="000C7A87">
      <w:pPr>
        <w:spacing w:line="360" w:lineRule="auto"/>
        <w:rPr>
          <w:rFonts w:ascii="Verdana" w:hAnsi="Verdana" w:cs="Arial"/>
          <w:sz w:val="24"/>
          <w:szCs w:val="24"/>
        </w:rPr>
      </w:pPr>
      <w:r w:rsidRPr="004F3CAC">
        <w:rPr>
          <w:rFonts w:ascii="Verdana" w:hAnsi="Verdana" w:cs="Arial"/>
          <w:sz w:val="24"/>
          <w:szCs w:val="24"/>
        </w:rPr>
        <w:t>§ 3. Zarządzenie wchodzi w życie z dniem podjęcia.</w:t>
      </w:r>
    </w:p>
    <w:p w14:paraId="515AE0F3" w14:textId="77777777" w:rsidR="004F3CAC" w:rsidRPr="004F3CAC" w:rsidRDefault="004F3CAC" w:rsidP="004F3CAC">
      <w:pPr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1FE16F9E" w14:textId="77777777" w:rsidR="004F3CAC" w:rsidRDefault="004F3CAC" w:rsidP="009B6F83">
      <w:pPr>
        <w:rPr>
          <w:rFonts w:ascii="Verdana" w:hAnsi="Verdana" w:cs="Arial"/>
          <w:b/>
          <w:bCs/>
          <w:sz w:val="24"/>
          <w:szCs w:val="24"/>
        </w:rPr>
      </w:pPr>
    </w:p>
    <w:p w14:paraId="26C39C1A" w14:textId="77777777" w:rsidR="009B6F83" w:rsidRDefault="009B6F83" w:rsidP="009B6F83">
      <w:pPr>
        <w:rPr>
          <w:rFonts w:ascii="Verdana" w:hAnsi="Verdana" w:cs="Arial"/>
          <w:b/>
          <w:bCs/>
          <w:sz w:val="24"/>
          <w:szCs w:val="24"/>
        </w:rPr>
      </w:pPr>
    </w:p>
    <w:p w14:paraId="28D2F201" w14:textId="77777777" w:rsidR="009B6F83" w:rsidRDefault="009B6F83">
      <w:pPr>
        <w:spacing w:line="360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54CC6B35" w14:textId="3948618B" w:rsidR="00271667" w:rsidRDefault="00001921">
      <w:pPr>
        <w:spacing w:line="360" w:lineRule="auto"/>
        <w:jc w:val="center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lastRenderedPageBreak/>
        <w:t>REGULAMIN</w:t>
      </w:r>
    </w:p>
    <w:p w14:paraId="4139ACB7" w14:textId="77777777" w:rsidR="00271667" w:rsidRDefault="00001921">
      <w:pPr>
        <w:spacing w:line="360" w:lineRule="auto"/>
        <w:rPr>
          <w:rFonts w:ascii="Verdana" w:hAnsi="Verdana" w:cs="Arial"/>
          <w:b/>
          <w:bCs/>
          <w:sz w:val="24"/>
          <w:szCs w:val="24"/>
        </w:rPr>
      </w:pPr>
      <w:bookmarkStart w:id="1" w:name="_Hlk201574567"/>
      <w:r>
        <w:rPr>
          <w:rFonts w:ascii="Verdana" w:hAnsi="Verdana" w:cs="Arial"/>
          <w:b/>
          <w:bCs/>
          <w:sz w:val="24"/>
          <w:szCs w:val="24"/>
        </w:rPr>
        <w:t xml:space="preserve">REGULAMIN OKREŚLAJĄCY WARUNKI PRZYZNAWANIA I ZASADY ODPŁATNOŚCI ZA USŁUGI ASYSTENCKIE ORAZ USŁUGI OPIEKI WYTCHNIENIOWEJ </w:t>
      </w:r>
    </w:p>
    <w:p w14:paraId="5CA3C7DD" w14:textId="77777777" w:rsidR="00271667" w:rsidRDefault="00001921">
      <w:pPr>
        <w:spacing w:line="360" w:lineRule="auto"/>
        <w:rPr>
          <w:rFonts w:ascii="Verdana" w:eastAsia="Times New Roman" w:hAnsi="Verdana" w:cs="Arial"/>
          <w:sz w:val="24"/>
          <w:szCs w:val="24"/>
          <w:lang w:eastAsia="pl-PL"/>
        </w:rPr>
      </w:pPr>
      <w:bookmarkStart w:id="2" w:name="_Hlk188619932"/>
      <w:bookmarkEnd w:id="1"/>
      <w:r>
        <w:rPr>
          <w:rFonts w:ascii="Verdana" w:hAnsi="Verdana" w:cs="Arial"/>
          <w:sz w:val="24"/>
          <w:szCs w:val="24"/>
        </w:rPr>
        <w:t>realizowanych przez Ośrodek Pomocy Społecznej w Skoczowie w ramach projekt</w:t>
      </w:r>
      <w:bookmarkEnd w:id="2"/>
      <w:r>
        <w:rPr>
          <w:rFonts w:ascii="Verdana" w:hAnsi="Verdana" w:cs="Arial"/>
          <w:sz w:val="24"/>
          <w:szCs w:val="24"/>
        </w:rPr>
        <w:t xml:space="preserve">u </w:t>
      </w: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pn.: „Rozwój usług na rzecz osób starszych i niepełnosprawnych w Gminie Skoczów” </w:t>
      </w:r>
      <w:r>
        <w:rPr>
          <w:rFonts w:ascii="Verdana" w:hAnsi="Verdana" w:cs="Arial"/>
          <w:sz w:val="24"/>
          <w:szCs w:val="24"/>
        </w:rPr>
        <w:t>realizowanych w ramach programu Fundusze Europejskie dla Śląskiego 2021-2027 (Europejski Fundusz Społeczny +), Priorytet: FESL.07.00 - Fundusze Europejskie dla społeczeństwa, Działanie: FESL.07.04 Usługi społeczne</w:t>
      </w:r>
    </w:p>
    <w:p w14:paraId="12374BE5" w14:textId="77777777" w:rsidR="00271667" w:rsidRDefault="00001921">
      <w:pPr>
        <w:pStyle w:val="Nagwek1"/>
        <w:spacing w:line="360" w:lineRule="auto"/>
        <w:jc w:val="center"/>
        <w:rPr>
          <w:rFonts w:ascii="Verdana" w:hAnsi="Verdana" w:cs="Arial"/>
          <w:b/>
          <w:bCs/>
          <w:color w:val="auto"/>
          <w:sz w:val="24"/>
          <w:szCs w:val="24"/>
        </w:rPr>
      </w:pPr>
      <w:r>
        <w:rPr>
          <w:rFonts w:ascii="Verdana" w:hAnsi="Verdana" w:cs="Arial"/>
          <w:b/>
          <w:bCs/>
          <w:color w:val="auto"/>
          <w:sz w:val="24"/>
          <w:szCs w:val="24"/>
        </w:rPr>
        <w:t>§ 1</w:t>
      </w:r>
      <w:bookmarkStart w:id="3" w:name="_Hlk187753070"/>
      <w:r>
        <w:rPr>
          <w:rFonts w:ascii="Verdana" w:hAnsi="Verdana" w:cs="Arial"/>
          <w:b/>
          <w:bCs/>
          <w:color w:val="auto"/>
          <w:sz w:val="24"/>
          <w:szCs w:val="24"/>
        </w:rPr>
        <w:t xml:space="preserve"> Informacje ogólne</w:t>
      </w:r>
    </w:p>
    <w:bookmarkEnd w:id="3"/>
    <w:p w14:paraId="6E67452A" w14:textId="77777777" w:rsidR="00271667" w:rsidRDefault="00271667">
      <w:pPr>
        <w:spacing w:after="0" w:line="360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0AD54636" w14:textId="77777777" w:rsidR="00271667" w:rsidRDefault="00001921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Regulamin określa zasady przyznawania i odpłatności za usługi asystenckie oraz usługi opieki </w:t>
      </w:r>
      <w:proofErr w:type="spellStart"/>
      <w:r>
        <w:rPr>
          <w:rFonts w:ascii="Verdana" w:hAnsi="Verdana" w:cs="Arial"/>
          <w:sz w:val="24"/>
          <w:szCs w:val="24"/>
        </w:rPr>
        <w:t>wytchnieniowej</w:t>
      </w:r>
      <w:proofErr w:type="spellEnd"/>
      <w:r>
        <w:rPr>
          <w:rFonts w:ascii="Verdana" w:hAnsi="Verdana" w:cs="Arial"/>
          <w:sz w:val="24"/>
          <w:szCs w:val="24"/>
        </w:rPr>
        <w:t xml:space="preserve"> realizowane przez Ośrodek Pomocy Społecznej w Skoczowie w ramach projektu pn.: </w:t>
      </w:r>
      <w:r>
        <w:rPr>
          <w:rFonts w:ascii="Verdana" w:eastAsia="Times New Roman" w:hAnsi="Verdana" w:cs="Arial"/>
          <w:sz w:val="24"/>
          <w:szCs w:val="24"/>
          <w:lang w:eastAsia="pl-PL"/>
        </w:rPr>
        <w:t>„Rozwój usług na rzecz osób starszych i niepełnosprawnych w Gminie Skoczów”</w:t>
      </w:r>
    </w:p>
    <w:p w14:paraId="32F3331A" w14:textId="77777777" w:rsidR="00271667" w:rsidRDefault="00001921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Regulamin powstał w oparciu o:</w:t>
      </w:r>
    </w:p>
    <w:p w14:paraId="36FC29BD" w14:textId="77777777" w:rsidR="00271667" w:rsidRDefault="00001921">
      <w:pPr>
        <w:pStyle w:val="Akapitzlist"/>
        <w:spacing w:after="0" w:line="360" w:lineRule="auto"/>
        <w:ind w:left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a) Regulamin wyboru projektów w sposób konkurencyjny w ramach programu Fundusze Europejskie dla Śląskiego 2021-2027 nr FESL.07.04-IZ.01-032/23 PRIORYTET FESL.07 Fundusze Europejskie dla społeczeństwa DZIAŁANIE 07.04 Usługi społeczne z dnia 28.08.2024 r.</w:t>
      </w:r>
    </w:p>
    <w:p w14:paraId="02DA0178" w14:textId="77777777" w:rsidR="00271667" w:rsidRDefault="00001921">
      <w:pPr>
        <w:pStyle w:val="Akapitzlist"/>
        <w:spacing w:after="0" w:line="360" w:lineRule="auto"/>
        <w:ind w:left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b) Umowę o dofinansowanie projektu </w:t>
      </w: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„Rozwój usług na rzecz osób starszych i niepełnosprawnych w Gminie Skoczów” </w:t>
      </w:r>
      <w:r>
        <w:rPr>
          <w:rFonts w:ascii="Verdana" w:hAnsi="Verdana" w:cs="Arial"/>
          <w:sz w:val="24"/>
          <w:szCs w:val="24"/>
        </w:rPr>
        <w:t xml:space="preserve">w ramach Programu Fundusze Europejskie dla Śląskiego 2021-2027 (zwykła - EFS+) Nr umowy: UDA-FESL.07.04-IZ.01-05DA/23-00 </w:t>
      </w:r>
    </w:p>
    <w:p w14:paraId="007708DA" w14:textId="77777777" w:rsidR="00271667" w:rsidRDefault="00001921">
      <w:pPr>
        <w:pStyle w:val="Akapitzlist"/>
        <w:spacing w:after="0" w:line="360" w:lineRule="auto"/>
        <w:ind w:left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c) Ustawę z dnia 12 marca 2004 r. o pomocy społecznej.</w:t>
      </w:r>
    </w:p>
    <w:p w14:paraId="719B45C6" w14:textId="77777777" w:rsidR="00271667" w:rsidRDefault="00001921">
      <w:pPr>
        <w:pStyle w:val="Akapitzlist"/>
        <w:spacing w:after="0" w:line="360" w:lineRule="auto"/>
        <w:ind w:left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d) Uchwałę NR III/32/2024 Rady Miejskiej Skoczowa z dnia 26 czerwca 2024 r. w sprawie szczegółowych warunków przyznawania i </w:t>
      </w:r>
      <w:r>
        <w:rPr>
          <w:rFonts w:ascii="Verdana" w:hAnsi="Verdana" w:cs="Arial"/>
          <w:sz w:val="24"/>
          <w:szCs w:val="24"/>
        </w:rPr>
        <w:lastRenderedPageBreak/>
        <w:t>odpłatności za usługi opiekuńcze i specjalistyczne usługi opiekuńcze, z wyłączeniem specjalistycznych usług opiekuńczych dla osób z zaburzeniami psychicznymi, szczegółowych warunków częściowego lub całkowitego zwolnienia od opłat, jak również tryb ich pobierania oraz szczegółowych warunków przyznawania usług sąsiedzkich, ich wymiaru, zakresu i sposobu rozliczania wykonywania takich usług</w:t>
      </w:r>
    </w:p>
    <w:p w14:paraId="6CD09EB4" w14:textId="77777777" w:rsidR="00271667" w:rsidRDefault="00001921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>
        <w:rPr>
          <w:rFonts w:ascii="Verdana" w:eastAsia="Calibri" w:hAnsi="Verdana" w:cs="Arial"/>
          <w:sz w:val="24"/>
          <w:szCs w:val="24"/>
        </w:rPr>
        <w:t>R</w:t>
      </w:r>
      <w:r>
        <w:rPr>
          <w:rFonts w:ascii="Verdana" w:hAnsi="Verdana" w:cs="Arial"/>
          <w:sz w:val="24"/>
          <w:szCs w:val="24"/>
        </w:rPr>
        <w:t xml:space="preserve">ealizatorem jest Gmina Skoczów (Ośrodek Pomocy Społecznej w Skoczowie) zwanym dalej OPS. </w:t>
      </w:r>
    </w:p>
    <w:p w14:paraId="1A654E10" w14:textId="77777777" w:rsidR="00271667" w:rsidRDefault="00001921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Zasady rekrutacji i udziału w w/w projektach zostały opisane w odrębnym Regulaminie projektu, dostępnym na stronie internetowej OPS w Skoczowie.</w:t>
      </w:r>
    </w:p>
    <w:p w14:paraId="3B707A3A" w14:textId="77777777" w:rsidR="00271667" w:rsidRDefault="00001921">
      <w:pPr>
        <w:pStyle w:val="Nagwek1"/>
        <w:spacing w:line="360" w:lineRule="auto"/>
        <w:jc w:val="center"/>
        <w:rPr>
          <w:rFonts w:ascii="Verdana" w:hAnsi="Verdana" w:cs="Arial"/>
          <w:b/>
          <w:bCs/>
          <w:color w:val="auto"/>
          <w:sz w:val="24"/>
          <w:szCs w:val="24"/>
        </w:rPr>
      </w:pPr>
      <w:r>
        <w:rPr>
          <w:rFonts w:ascii="Verdana" w:hAnsi="Verdana" w:cs="Arial"/>
          <w:b/>
          <w:bCs/>
          <w:color w:val="auto"/>
          <w:sz w:val="24"/>
          <w:szCs w:val="24"/>
        </w:rPr>
        <w:t xml:space="preserve">§ 2 Zasady odpłatności za usługi asystenckie i usługi opieki </w:t>
      </w:r>
      <w:proofErr w:type="spellStart"/>
      <w:r>
        <w:rPr>
          <w:rFonts w:ascii="Verdana" w:hAnsi="Verdana" w:cs="Arial"/>
          <w:b/>
          <w:bCs/>
          <w:color w:val="auto"/>
          <w:sz w:val="24"/>
          <w:szCs w:val="24"/>
        </w:rPr>
        <w:t>wytchnieniowej</w:t>
      </w:r>
      <w:proofErr w:type="spellEnd"/>
    </w:p>
    <w:p w14:paraId="650DE8AC" w14:textId="77777777" w:rsidR="00271667" w:rsidRDefault="00271667">
      <w:pPr>
        <w:spacing w:after="0" w:line="360" w:lineRule="auto"/>
        <w:jc w:val="center"/>
        <w:rPr>
          <w:rFonts w:ascii="Verdana" w:hAnsi="Verdana" w:cs="Arial"/>
          <w:b/>
          <w:bCs/>
          <w:sz w:val="24"/>
          <w:szCs w:val="24"/>
        </w:rPr>
      </w:pPr>
      <w:bookmarkStart w:id="4" w:name="_Hlk187757094"/>
      <w:bookmarkEnd w:id="4"/>
    </w:p>
    <w:p w14:paraId="61A3F403" w14:textId="77777777" w:rsidR="00271667" w:rsidRDefault="00001921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Odpłatność za usługi społeczne dotyczy osób, których dochód według art. 8 ww. ustawy o pomocy społecznej przekracza 100% właściwego kryterium dochodowego, o którym mowa w tej ustawie.</w:t>
      </w:r>
    </w:p>
    <w:p w14:paraId="69D4F5A6" w14:textId="77777777" w:rsidR="00271667" w:rsidRDefault="00001921">
      <w:pPr>
        <w:pStyle w:val="Akapitzlist"/>
        <w:spacing w:line="360" w:lineRule="auto"/>
        <w:ind w:left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Na dzień 31.05.2025 r. kryterium dochodowe kształtuje się następująco (poniżej podano 100% kryterium dochodowego): </w:t>
      </w:r>
    </w:p>
    <w:p w14:paraId="29E0C3FD" w14:textId="77777777" w:rsidR="00271667" w:rsidRDefault="00001921">
      <w:pPr>
        <w:pStyle w:val="Akapitzlist"/>
        <w:spacing w:line="360" w:lineRule="auto"/>
        <w:ind w:left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a) dla osoby samotnie gospodarującej: 1010,00 zł, </w:t>
      </w:r>
    </w:p>
    <w:p w14:paraId="2ECB7CDB" w14:textId="77777777" w:rsidR="00271667" w:rsidRDefault="00001921">
      <w:pPr>
        <w:pStyle w:val="Akapitzlist"/>
        <w:spacing w:line="360" w:lineRule="auto"/>
        <w:ind w:left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b) dla osoby w rodzinie: 823,00 zł na osobę.</w:t>
      </w:r>
    </w:p>
    <w:p w14:paraId="4F819D06" w14:textId="77777777" w:rsidR="00271667" w:rsidRDefault="00001921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Świadczeniobiorca korzystający z usług asystenckich lub usług opieki </w:t>
      </w:r>
      <w:proofErr w:type="spellStart"/>
      <w:r>
        <w:rPr>
          <w:rFonts w:ascii="Verdana" w:hAnsi="Verdana" w:cs="Arial"/>
          <w:sz w:val="24"/>
          <w:szCs w:val="24"/>
        </w:rPr>
        <w:t>wytchnieniowej</w:t>
      </w:r>
      <w:proofErr w:type="spellEnd"/>
      <w:r>
        <w:rPr>
          <w:rFonts w:ascii="Verdana" w:hAnsi="Verdana" w:cs="Arial"/>
          <w:sz w:val="24"/>
          <w:szCs w:val="24"/>
        </w:rPr>
        <w:t xml:space="preserve"> ponosi odpłatność w zależności od osiąganego dochodu miesięcznego, w wysokości określonej w tabelach stanowiących </w:t>
      </w:r>
      <w:r>
        <w:rPr>
          <w:rFonts w:ascii="Verdana" w:hAnsi="Verdana" w:cs="Arial"/>
          <w:b/>
          <w:bCs/>
          <w:sz w:val="24"/>
          <w:szCs w:val="24"/>
        </w:rPr>
        <w:t>załącznik nr 1 do niniejszego Regulaminu.</w:t>
      </w:r>
    </w:p>
    <w:p w14:paraId="3A71C340" w14:textId="77777777" w:rsidR="00271667" w:rsidRDefault="00001921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Verdana" w:hAnsi="Verdana" w:cs="Arial"/>
          <w:color w:val="000000" w:themeColor="text1"/>
          <w:sz w:val="24"/>
          <w:szCs w:val="24"/>
        </w:rPr>
      </w:pPr>
      <w:r>
        <w:rPr>
          <w:rFonts w:ascii="Verdana" w:hAnsi="Verdana" w:cs="Arial"/>
          <w:color w:val="000000" w:themeColor="text1"/>
          <w:sz w:val="24"/>
          <w:szCs w:val="24"/>
        </w:rPr>
        <w:t>Koszt 1 godziny usługi asystencji osobistej – wynosi 5,00 zł (100%).</w:t>
      </w:r>
    </w:p>
    <w:p w14:paraId="395C4072" w14:textId="77777777" w:rsidR="00271667" w:rsidRDefault="00001921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Verdana" w:hAnsi="Verdana" w:cs="Arial"/>
          <w:color w:val="000000" w:themeColor="text1"/>
          <w:sz w:val="24"/>
          <w:szCs w:val="24"/>
        </w:rPr>
      </w:pPr>
      <w:r>
        <w:rPr>
          <w:rFonts w:ascii="Verdana" w:hAnsi="Verdana" w:cs="Arial"/>
          <w:color w:val="000000" w:themeColor="text1"/>
          <w:sz w:val="24"/>
          <w:szCs w:val="24"/>
        </w:rPr>
        <w:t xml:space="preserve">Koszt 1 godziny usługi opieki </w:t>
      </w:r>
      <w:proofErr w:type="spellStart"/>
      <w:r>
        <w:rPr>
          <w:rFonts w:ascii="Verdana" w:hAnsi="Verdana" w:cs="Arial"/>
          <w:color w:val="000000" w:themeColor="text1"/>
          <w:sz w:val="24"/>
          <w:szCs w:val="24"/>
        </w:rPr>
        <w:t>wytchnieniowej</w:t>
      </w:r>
      <w:proofErr w:type="spellEnd"/>
      <w:r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  <w:bookmarkStart w:id="5" w:name="_Hlk187837345"/>
      <w:r>
        <w:rPr>
          <w:rFonts w:ascii="Verdana" w:hAnsi="Verdana" w:cs="Arial"/>
          <w:color w:val="000000" w:themeColor="text1"/>
          <w:sz w:val="24"/>
          <w:szCs w:val="24"/>
        </w:rPr>
        <w:t xml:space="preserve">w miejscu zamieszkania </w:t>
      </w:r>
      <w:bookmarkEnd w:id="5"/>
      <w:r>
        <w:rPr>
          <w:rFonts w:ascii="Verdana" w:hAnsi="Verdana" w:cs="Arial"/>
          <w:color w:val="000000" w:themeColor="text1"/>
          <w:sz w:val="24"/>
          <w:szCs w:val="24"/>
        </w:rPr>
        <w:t>– wynosi 5,00 zł (100%).</w:t>
      </w:r>
    </w:p>
    <w:p w14:paraId="23213938" w14:textId="77777777" w:rsidR="00271667" w:rsidRDefault="00001921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Ustalenie odpłatności następuje dla całego okresu udziału w projekcie według kryterium dochodowego / sytuacji dochodowej mającej zastosowanie w dniu zakwalifikowania do udziału w projekcie. </w:t>
      </w:r>
    </w:p>
    <w:p w14:paraId="4C9CF116" w14:textId="77777777" w:rsidR="00271667" w:rsidRDefault="00001921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lastRenderedPageBreak/>
        <w:t xml:space="preserve">Dochód jest ustalany w oparciu o </w:t>
      </w:r>
      <w:r>
        <w:rPr>
          <w:rFonts w:ascii="Verdana" w:hAnsi="Verdana" w:cs="Arial"/>
          <w:b/>
          <w:bCs/>
          <w:sz w:val="24"/>
          <w:szCs w:val="24"/>
        </w:rPr>
        <w:t>Oświadczenie</w:t>
      </w:r>
      <w:r>
        <w:rPr>
          <w:rFonts w:ascii="Verdana" w:hAnsi="Verdana" w:cs="Arial"/>
          <w:sz w:val="24"/>
          <w:szCs w:val="24"/>
        </w:rPr>
        <w:t xml:space="preserve"> uczestnika (</w:t>
      </w:r>
      <w:r>
        <w:rPr>
          <w:rFonts w:ascii="Verdana" w:hAnsi="Verdana" w:cs="Arial"/>
          <w:b/>
          <w:bCs/>
          <w:sz w:val="24"/>
          <w:szCs w:val="24"/>
        </w:rPr>
        <w:t>załącznik nr 2 do niniejszego Regulaminu</w:t>
      </w:r>
      <w:r>
        <w:rPr>
          <w:rFonts w:ascii="Verdana" w:hAnsi="Verdana" w:cs="Arial"/>
          <w:sz w:val="24"/>
          <w:szCs w:val="24"/>
        </w:rPr>
        <w:t>).</w:t>
      </w:r>
    </w:p>
    <w:p w14:paraId="3BD9A75E" w14:textId="77777777" w:rsidR="00271667" w:rsidRDefault="00001921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Kwotę miesięcznej odpłatności za wykonane usługi asystenckie oraz usługi opieki </w:t>
      </w:r>
      <w:proofErr w:type="spellStart"/>
      <w:r>
        <w:rPr>
          <w:rFonts w:ascii="Verdana" w:hAnsi="Verdana" w:cs="Arial"/>
          <w:sz w:val="24"/>
          <w:szCs w:val="24"/>
        </w:rPr>
        <w:t>wytchnieniowej</w:t>
      </w:r>
      <w:proofErr w:type="spellEnd"/>
      <w:r>
        <w:rPr>
          <w:rFonts w:ascii="Verdana" w:hAnsi="Verdana" w:cs="Arial"/>
          <w:sz w:val="24"/>
          <w:szCs w:val="24"/>
        </w:rPr>
        <w:t xml:space="preserve"> stanowi iloczyn godzin usług świadczonych w danym miesiącu i kosztu jednej godziny usług określonego w umowie zawartej pomiędzy OPS a usługobiorcą.</w:t>
      </w:r>
    </w:p>
    <w:p w14:paraId="27F69AD7" w14:textId="77777777" w:rsidR="00271667" w:rsidRDefault="00001921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Kwestie odpłatności, zakres, wymiar i zasady realizacji usług zostaną uregulowane w </w:t>
      </w:r>
      <w:r>
        <w:rPr>
          <w:rFonts w:ascii="Verdana" w:hAnsi="Verdana" w:cs="Arial"/>
          <w:b/>
          <w:bCs/>
          <w:sz w:val="24"/>
          <w:szCs w:val="24"/>
        </w:rPr>
        <w:t xml:space="preserve">Umowie przystąpienia do projektu </w:t>
      </w:r>
      <w:r>
        <w:rPr>
          <w:rFonts w:ascii="Verdana" w:hAnsi="Verdana" w:cs="Arial"/>
          <w:sz w:val="24"/>
          <w:szCs w:val="24"/>
        </w:rPr>
        <w:t xml:space="preserve">zawartej pomiędzy </w:t>
      </w:r>
      <w:bookmarkStart w:id="6" w:name="_Hlk187929812"/>
      <w:r>
        <w:rPr>
          <w:rFonts w:ascii="Verdana" w:hAnsi="Verdana" w:cs="Arial"/>
          <w:sz w:val="24"/>
          <w:szCs w:val="24"/>
        </w:rPr>
        <w:t>OPS a usługobiorcą</w:t>
      </w:r>
      <w:bookmarkEnd w:id="6"/>
      <w:r>
        <w:rPr>
          <w:rFonts w:ascii="Verdana" w:hAnsi="Verdana" w:cs="Arial"/>
          <w:sz w:val="24"/>
          <w:szCs w:val="24"/>
        </w:rPr>
        <w:t>.</w:t>
      </w:r>
    </w:p>
    <w:p w14:paraId="3A9EEDD7" w14:textId="77777777" w:rsidR="00271667" w:rsidRDefault="00001921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W uzasadnionych przypadkach Realizator może uwzględnić prośbę o ponowne ustalenie dochodu / odpłatności, jednak nie częściej niż raz na 6 miesięcy. </w:t>
      </w:r>
    </w:p>
    <w:p w14:paraId="7E1732BC" w14:textId="77777777" w:rsidR="00271667" w:rsidRDefault="00001921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Verdana" w:hAnsi="Verdana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W uzasadnionych przypadkach Realizator może uwzględnić prośbę o zwolnienie z odpłatności za usługi społeczne, jeżeli wystąpią przesłanki do zwolnienia z odpłatności (rozłączne):</w:t>
      </w:r>
    </w:p>
    <w:p w14:paraId="5B024A22" w14:textId="77777777" w:rsidR="00271667" w:rsidRDefault="00001921">
      <w:pPr>
        <w:pStyle w:val="Akapitzlist"/>
        <w:spacing w:line="360" w:lineRule="auto"/>
        <w:ind w:left="426"/>
        <w:rPr>
          <w:rFonts w:ascii="Verdana" w:hAnsi="Verdana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a) konieczność ponoszenia opłat za pobyt członka rodziny w domu pomocy społecznej lub innej placówce o charakterze opiekuńczym,</w:t>
      </w:r>
    </w:p>
    <w:p w14:paraId="01E2F3AA" w14:textId="77777777" w:rsidR="00271667" w:rsidRDefault="00001921">
      <w:pPr>
        <w:pStyle w:val="Akapitzlist"/>
        <w:spacing w:line="360" w:lineRule="auto"/>
        <w:ind w:left="426"/>
        <w:rPr>
          <w:rFonts w:ascii="Verdana" w:hAnsi="Verdana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b) konieczność korzystania z usług przez więcej niż jedną osobę w rodzinie,</w:t>
      </w:r>
    </w:p>
    <w:p w14:paraId="7AAA7727" w14:textId="77777777" w:rsidR="00271667" w:rsidRDefault="00001921">
      <w:pPr>
        <w:pStyle w:val="Akapitzlist"/>
        <w:spacing w:line="360" w:lineRule="auto"/>
        <w:ind w:left="426"/>
        <w:rPr>
          <w:rFonts w:ascii="Verdana" w:hAnsi="Verdana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c) udokumentowane zdarzenie losowe,</w:t>
      </w:r>
    </w:p>
    <w:p w14:paraId="78AA0E6D" w14:textId="77777777" w:rsidR="00271667" w:rsidRDefault="00001921">
      <w:pPr>
        <w:pStyle w:val="Akapitzlist"/>
        <w:spacing w:line="360" w:lineRule="auto"/>
        <w:ind w:left="426"/>
        <w:rPr>
          <w:rFonts w:ascii="Verdana" w:hAnsi="Verdana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d) konieczność ponoszenia stałych niezbędnych i  uzasadnionych wydatków związanych w szczególności z potrzebami mieszkaniowymi, leczeniem, rehabilitacją, których wysokość zagraża egzystencji osoby, której przyznano usługi,</w:t>
      </w:r>
    </w:p>
    <w:p w14:paraId="2EF854B9" w14:textId="77777777" w:rsidR="00271667" w:rsidRDefault="00001921">
      <w:pPr>
        <w:pStyle w:val="Akapitzlist"/>
        <w:spacing w:line="360" w:lineRule="auto"/>
        <w:ind w:left="426"/>
        <w:rPr>
          <w:rFonts w:ascii="Verdana" w:hAnsi="Verdana"/>
          <w:sz w:val="24"/>
          <w:szCs w:val="24"/>
        </w:rPr>
      </w:pPr>
      <w:bookmarkStart w:id="7" w:name="_Hlk188528546"/>
      <w:r>
        <w:rPr>
          <w:rFonts w:ascii="Verdana" w:hAnsi="Verdana" w:cs="Arial"/>
          <w:sz w:val="24"/>
          <w:szCs w:val="24"/>
        </w:rPr>
        <w:t>e) wiek - osoby, które ukończyły 90 rok życia.</w:t>
      </w:r>
      <w:bookmarkEnd w:id="7"/>
    </w:p>
    <w:p w14:paraId="07D7110E" w14:textId="77777777" w:rsidR="00271667" w:rsidRDefault="00001921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Verdana" w:hAnsi="Verdana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Wysokość zwolnienia, o którym mowa w ust. 10 ustalana jest przez Dyrektora OPS na podstawie okoliczności sprawy.</w:t>
      </w:r>
    </w:p>
    <w:p w14:paraId="60B60360" w14:textId="77777777" w:rsidR="00271667" w:rsidRDefault="00001921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Verdana" w:hAnsi="Verdana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Osoba ponosząca odpłatność za usługi, może zostać całkowicie zwolniona z odpłatności, ze względu na wystąpienie więcej niż jednej z przesłanek określonych w ust. 10.</w:t>
      </w:r>
    </w:p>
    <w:p w14:paraId="41AC6A0B" w14:textId="77777777" w:rsidR="00271667" w:rsidRDefault="00001921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Verdana" w:hAnsi="Verdana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lastRenderedPageBreak/>
        <w:t>W przypadku gdy więcej niż jedna osoba w rodzinie wymaga pomocy w formie usług – odpłatność na drugą i kolejne osoby wynosi połowę stawki godzinowej naliczonej dla pierwszej osoby w rodzinie.</w:t>
      </w:r>
    </w:p>
    <w:p w14:paraId="0E6CFE9E" w14:textId="77777777" w:rsidR="00271667" w:rsidRDefault="00001921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Verdana" w:hAnsi="Verdana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Całkowite lub częściowe zwolnienie z ponoszenia odpłatności za usługi następuje na wniosek osoby objętej usługami, jej przedstawiciela ustawowego lub pracownika socjalnego.</w:t>
      </w:r>
    </w:p>
    <w:p w14:paraId="0670A5FB" w14:textId="77777777" w:rsidR="00271667" w:rsidRDefault="00001921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="Verdana" w:hAnsi="Verdana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Brak uiszczenia odpłatności za zrealizowane usługi w wyznaczonym terminie skutkuje wstrzymaniem lub zakończeniem realizacji usług.</w:t>
      </w:r>
    </w:p>
    <w:p w14:paraId="2A9C329A" w14:textId="77777777" w:rsidR="00271667" w:rsidRDefault="00001921">
      <w:pPr>
        <w:pStyle w:val="Nagwek1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color w:val="auto"/>
          <w:sz w:val="24"/>
          <w:szCs w:val="24"/>
        </w:rPr>
        <w:t>§ 3 Prawa i obowiązki uczestników i realizatora projektów</w:t>
      </w:r>
    </w:p>
    <w:p w14:paraId="454DFC10" w14:textId="77777777" w:rsidR="00271667" w:rsidRDefault="00271667">
      <w:pPr>
        <w:spacing w:after="0" w:line="360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5BCBBB8A" w14:textId="77777777" w:rsidR="00271667" w:rsidRDefault="00001921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Do obowiązków Uczestnika/Uczestniczki projektu należy: </w:t>
      </w:r>
    </w:p>
    <w:p w14:paraId="31E69325" w14:textId="77777777" w:rsidR="00271667" w:rsidRDefault="00001921">
      <w:pPr>
        <w:pStyle w:val="Akapitzlist"/>
        <w:spacing w:after="0" w:line="360" w:lineRule="auto"/>
        <w:ind w:left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a) zapoznanie się z niniejszym Regulaminem i przestrzeganie jego zapisów; </w:t>
      </w:r>
    </w:p>
    <w:p w14:paraId="75A7CF80" w14:textId="77777777" w:rsidR="00271667" w:rsidRDefault="00001921">
      <w:pPr>
        <w:pStyle w:val="Akapitzlist"/>
        <w:spacing w:after="0" w:line="360" w:lineRule="auto"/>
        <w:ind w:left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b) korzystanie z usług społecznych świadczonych w ramach projektu zgodnie z zawartą umową i dokonywanie ustalonych opłat terminowo;</w:t>
      </w:r>
    </w:p>
    <w:p w14:paraId="41D05244" w14:textId="77777777" w:rsidR="00271667" w:rsidRDefault="00001921">
      <w:pPr>
        <w:pStyle w:val="Akapitzlist"/>
        <w:spacing w:after="0" w:line="360" w:lineRule="auto"/>
        <w:ind w:left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c) informowanie o zmianie sytuacji i danych personalnych;</w:t>
      </w:r>
    </w:p>
    <w:p w14:paraId="6FF0E2C7" w14:textId="77777777" w:rsidR="00271667" w:rsidRDefault="00001921">
      <w:pPr>
        <w:pStyle w:val="Akapitzlist"/>
        <w:spacing w:after="0" w:line="360" w:lineRule="auto"/>
        <w:ind w:left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d) każdorazowe potwierdzanie skorzystania z usługi społecznej – adekwatnie do rodzaju i formy realizowanej usługi;</w:t>
      </w:r>
    </w:p>
    <w:p w14:paraId="0738D19A" w14:textId="77777777" w:rsidR="00271667" w:rsidRDefault="00001921">
      <w:pPr>
        <w:pStyle w:val="Akapitzlist"/>
        <w:spacing w:after="0" w:line="360" w:lineRule="auto"/>
        <w:ind w:left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e) wypełnienie dokumentów związanych z ewaluacją projektu. </w:t>
      </w:r>
    </w:p>
    <w:p w14:paraId="29CDA43D" w14:textId="77777777" w:rsidR="00271667" w:rsidRDefault="00001921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Do obowiązków Realizatora projektów należy:</w:t>
      </w:r>
    </w:p>
    <w:p w14:paraId="512280D7" w14:textId="77777777" w:rsidR="00271667" w:rsidRDefault="00001921">
      <w:pPr>
        <w:pStyle w:val="Akapitzlist"/>
        <w:spacing w:after="0" w:line="360" w:lineRule="auto"/>
        <w:ind w:left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a) zapewnienie realizacji usług społecznych;</w:t>
      </w:r>
    </w:p>
    <w:p w14:paraId="33B5994A" w14:textId="77777777" w:rsidR="00271667" w:rsidRDefault="00001921">
      <w:pPr>
        <w:pStyle w:val="Akapitzlist"/>
        <w:spacing w:after="0" w:line="360" w:lineRule="auto"/>
        <w:ind w:left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b) zapewnienie dostępności osobom ze szczególnymi potrzebami;</w:t>
      </w:r>
    </w:p>
    <w:p w14:paraId="58C675E9" w14:textId="77777777" w:rsidR="00271667" w:rsidRDefault="00001921">
      <w:pPr>
        <w:pStyle w:val="Akapitzlist"/>
        <w:spacing w:after="0" w:line="360" w:lineRule="auto"/>
        <w:ind w:left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c) zapewnienie realizacji usług społecznych przez osoby posiadające odpowiednie kwalifikacje i doświadczenie;</w:t>
      </w:r>
    </w:p>
    <w:p w14:paraId="50A6572A" w14:textId="77777777" w:rsidR="00271667" w:rsidRDefault="00001921">
      <w:pPr>
        <w:pStyle w:val="Akapitzlist"/>
        <w:spacing w:after="0" w:line="360" w:lineRule="auto"/>
        <w:ind w:left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d) wydanie zaświadczenia uczestnictwa – na wniosek uczestniczki/uczestnika projektu;</w:t>
      </w:r>
    </w:p>
    <w:p w14:paraId="186AD933" w14:textId="77777777" w:rsidR="00271667" w:rsidRDefault="00001921">
      <w:pPr>
        <w:pStyle w:val="Akapitzlist"/>
        <w:spacing w:after="0" w:line="360" w:lineRule="auto"/>
        <w:ind w:left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e) w przypadku zdarzeń losowych Realizatorzy projektu zastrzegają sobie prawo do odwołania, zmiany terminu realizacji danej usługi, o czym uczestnicy/uczestniczki, zostaną niezwłocznie poinformowani telefonicznie;</w:t>
      </w:r>
    </w:p>
    <w:p w14:paraId="561B456E" w14:textId="77777777" w:rsidR="00271667" w:rsidRDefault="00001921">
      <w:pPr>
        <w:pStyle w:val="Akapitzlist"/>
        <w:spacing w:after="0" w:line="360" w:lineRule="auto"/>
        <w:ind w:left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lastRenderedPageBreak/>
        <w:t>f) Realizator projektu zastrzega sobie możliwość wskazania maksymalnych limitów usług uregulowanych w zawartej z uczestnikiem/uczestniczką umowy regulującej szczegółowe warunki udziału w projekcie;</w:t>
      </w:r>
    </w:p>
    <w:p w14:paraId="6F4366DF" w14:textId="77777777" w:rsidR="00271667" w:rsidRDefault="00001921">
      <w:pPr>
        <w:pStyle w:val="Akapitzlist"/>
        <w:spacing w:after="0" w:line="360" w:lineRule="auto"/>
        <w:ind w:left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g) działania w ramach projektu będą realizowane zgodnie z Wytycznymi dotyczącymi realizacji zasad równościowych w ramach funduszy unijnych na lata 2021-2027. </w:t>
      </w:r>
      <w:bookmarkStart w:id="8" w:name="_Hlk187753053"/>
    </w:p>
    <w:p w14:paraId="07CE7805" w14:textId="77777777" w:rsidR="00271667" w:rsidRDefault="00001921">
      <w:pPr>
        <w:pStyle w:val="Nagwek1"/>
        <w:jc w:val="center"/>
        <w:rPr>
          <w:rFonts w:ascii="Verdana" w:hAnsi="Verdana"/>
          <w:b/>
          <w:bCs/>
          <w:color w:val="auto"/>
          <w:sz w:val="24"/>
          <w:szCs w:val="24"/>
          <w:lang w:val="cs-CZ"/>
        </w:rPr>
      </w:pPr>
      <w:r>
        <w:rPr>
          <w:rFonts w:ascii="Verdana" w:hAnsi="Verdana"/>
          <w:b/>
          <w:bCs/>
          <w:color w:val="auto"/>
          <w:sz w:val="24"/>
          <w:szCs w:val="24"/>
        </w:rPr>
        <w:t>§ 4</w:t>
      </w:r>
      <w:bookmarkEnd w:id="8"/>
      <w:r>
        <w:rPr>
          <w:rFonts w:ascii="Verdana" w:hAnsi="Verdana"/>
          <w:b/>
          <w:bCs/>
          <w:color w:val="auto"/>
          <w:sz w:val="24"/>
          <w:szCs w:val="24"/>
        </w:rPr>
        <w:t xml:space="preserve"> </w:t>
      </w:r>
      <w:r>
        <w:rPr>
          <w:rFonts w:ascii="Verdana" w:hAnsi="Verdana"/>
          <w:b/>
          <w:bCs/>
          <w:color w:val="auto"/>
          <w:sz w:val="24"/>
          <w:szCs w:val="24"/>
          <w:lang w:val="cs-CZ"/>
        </w:rPr>
        <w:t>Usługi Asystenckie dla osób z niepełnosprawnościami</w:t>
      </w:r>
    </w:p>
    <w:p w14:paraId="16DF06CD" w14:textId="77777777" w:rsidR="00271667" w:rsidRDefault="00271667">
      <w:pPr>
        <w:rPr>
          <w:lang w:val="cs-CZ"/>
        </w:rPr>
      </w:pPr>
    </w:p>
    <w:p w14:paraId="051495AE" w14:textId="710A9398" w:rsidR="00271667" w:rsidRDefault="00001921">
      <w:pPr>
        <w:pStyle w:val="Akapitzlist"/>
        <w:numPr>
          <w:ilvl w:val="0"/>
          <w:numId w:val="2"/>
        </w:numPr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Usługi asystenckie skierowane są </w:t>
      </w:r>
      <w:r w:rsidR="009B6F83">
        <w:rPr>
          <w:rFonts w:ascii="Verdana" w:hAnsi="Verdana" w:cs="Arial"/>
          <w:sz w:val="24"/>
          <w:szCs w:val="24"/>
        </w:rPr>
        <w:t xml:space="preserve">w pierwszej kolejności </w:t>
      </w:r>
      <w:r>
        <w:rPr>
          <w:rFonts w:ascii="Verdana" w:hAnsi="Verdana" w:cs="Arial"/>
          <w:sz w:val="24"/>
          <w:szCs w:val="24"/>
        </w:rPr>
        <w:t>do osób z niepełnosprawnościami zamieszkujących na terenie gminy Skoczów posiadających orzeczenie:</w:t>
      </w:r>
    </w:p>
    <w:p w14:paraId="01BEF853" w14:textId="77777777" w:rsidR="00271667" w:rsidRDefault="00001921">
      <w:pPr>
        <w:pStyle w:val="Akapitzlist"/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a) o znacznym stopniu niepełnosprawności, albo</w:t>
      </w:r>
    </w:p>
    <w:p w14:paraId="16493FE7" w14:textId="77777777" w:rsidR="00271667" w:rsidRDefault="00001921">
      <w:pPr>
        <w:pStyle w:val="Akapitzlist"/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b) o umiarkowanym stopniu niepełnosprawności, albo </w:t>
      </w:r>
    </w:p>
    <w:p w14:paraId="132539CB" w14:textId="77777777" w:rsidR="00271667" w:rsidRDefault="00001921">
      <w:pPr>
        <w:pStyle w:val="Akapitzlist"/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c) traktowane na równi z orzeczeniami wymienionymi w lit. a i b, zgodnie z art. 5 i art. 62 ustawy z dnia 27 sierpnia 1997 r. o rehabilitacji zawodowej i społecznej oraz zatrudnianiu osób niepełnosprawnych</w:t>
      </w:r>
    </w:p>
    <w:p w14:paraId="1626E60F" w14:textId="77777777" w:rsidR="00271667" w:rsidRDefault="00001921">
      <w:pPr>
        <w:pStyle w:val="Akapitzlist"/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d) dzieci od ukończenia 2. roku życia do ukończenia 16. roku życia posiadające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6D548199" w14:textId="77777777" w:rsidR="00271667" w:rsidRDefault="00001921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Usługa asystencka obejmuje wspieranie osób z niepełnosprawnościami w wykonywaniu podstawowych czynności dnia codziennego, niezbędnych do aktywnego funkcjonowania społecznego, zawodowego, edukacyjnego. W zależności od potrzeb osoby z niepełnosprawnością, usługa asystencka może obejmować </w:t>
      </w:r>
      <w:r>
        <w:rPr>
          <w:rFonts w:ascii="Verdana" w:hAnsi="Verdana" w:cs="Arial"/>
          <w:sz w:val="24"/>
          <w:szCs w:val="24"/>
        </w:rPr>
        <w:lastRenderedPageBreak/>
        <w:t>również opiekę higieniczną oraz pomoc w czynnościach fizjologicznych.</w:t>
      </w:r>
    </w:p>
    <w:p w14:paraId="5DFCB49B" w14:textId="77777777" w:rsidR="00271667" w:rsidRDefault="00001921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Times New Roman"/>
          <w:color w:val="000000" w:themeColor="text1"/>
          <w:sz w:val="24"/>
          <w:szCs w:val="24"/>
        </w:rPr>
        <w:t>Wsparcie w ramach usługi asystenckiej będzie maksymalnie trwać średnio 300 godzin opieki dla jednego uczestnika rocznie.</w:t>
      </w:r>
    </w:p>
    <w:p w14:paraId="42A9790C" w14:textId="77777777" w:rsidR="00271667" w:rsidRPr="003B5D9E" w:rsidRDefault="00001921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 w:cs="Arial"/>
          <w:b/>
          <w:bCs/>
          <w:sz w:val="24"/>
          <w:szCs w:val="24"/>
        </w:rPr>
      </w:pPr>
      <w:bookmarkStart w:id="9" w:name="_Hlk184213368"/>
      <w:r>
        <w:rPr>
          <w:rFonts w:ascii="Verdana" w:hAnsi="Verdana" w:cs="Arial"/>
          <w:sz w:val="24"/>
          <w:szCs w:val="24"/>
        </w:rPr>
        <w:t>Usługi asystenckie będą odbywać się na podstawie zawieranych umów pomiędzy OPS a usługobiorcą, w której będą uregulowane kwestie odpłatności za te usługi</w:t>
      </w:r>
      <w:bookmarkEnd w:id="9"/>
      <w:r>
        <w:rPr>
          <w:rFonts w:ascii="Verdana" w:hAnsi="Verdana" w:cs="Arial"/>
          <w:sz w:val="24"/>
          <w:szCs w:val="24"/>
        </w:rPr>
        <w:t xml:space="preserve"> wynikające z niniejszego Regulaminu.</w:t>
      </w:r>
    </w:p>
    <w:p w14:paraId="15C3592E" w14:textId="0D31B25E" w:rsidR="003B5D9E" w:rsidRDefault="003B5D9E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Uczestnicy projektu mają prawo do wskazania osoby do pełnienia funkcji asystenta osobistego osoby z niepełnosprawnością składając </w:t>
      </w:r>
      <w:r>
        <w:rPr>
          <w:rFonts w:ascii="Verdana" w:eastAsia="DejaVuSans" w:hAnsi="Verdana" w:cs="DejaVuSans"/>
          <w:sz w:val="24"/>
          <w:szCs w:val="24"/>
        </w:rPr>
        <w:t xml:space="preserve">oświadczenie, którego wzór stanowi </w:t>
      </w:r>
      <w:r w:rsidRPr="005A75F2">
        <w:rPr>
          <w:rFonts w:ascii="Verdana" w:eastAsia="DejaVuSans" w:hAnsi="Verdana" w:cs="DejaVuSans"/>
          <w:b/>
          <w:bCs/>
          <w:sz w:val="24"/>
          <w:szCs w:val="24"/>
        </w:rPr>
        <w:t xml:space="preserve">załącznik nr </w:t>
      </w:r>
      <w:r>
        <w:rPr>
          <w:rFonts w:ascii="Verdana" w:eastAsia="DejaVuSans" w:hAnsi="Verdana" w:cs="DejaVuSans"/>
          <w:b/>
          <w:bCs/>
          <w:sz w:val="24"/>
          <w:szCs w:val="24"/>
        </w:rPr>
        <w:t>3</w:t>
      </w:r>
      <w:r w:rsidRPr="005A75F2">
        <w:rPr>
          <w:rFonts w:ascii="Verdana" w:eastAsia="DejaVuSans" w:hAnsi="Verdana" w:cs="DejaVuSans"/>
          <w:b/>
          <w:bCs/>
          <w:sz w:val="24"/>
          <w:szCs w:val="24"/>
        </w:rPr>
        <w:t xml:space="preserve"> niniejszego Regulaminu</w:t>
      </w:r>
      <w:r>
        <w:rPr>
          <w:rFonts w:ascii="Verdana" w:eastAsia="DejaVuSans" w:hAnsi="Verdana" w:cs="DejaVuSans"/>
          <w:sz w:val="24"/>
          <w:szCs w:val="24"/>
        </w:rPr>
        <w:t>.</w:t>
      </w:r>
    </w:p>
    <w:p w14:paraId="7A9599EC" w14:textId="77777777" w:rsidR="00271667" w:rsidRDefault="00001921">
      <w:pPr>
        <w:pStyle w:val="Nagwek1"/>
        <w:jc w:val="center"/>
        <w:rPr>
          <w:rFonts w:ascii="Verdana" w:hAnsi="Verdana"/>
          <w:b/>
          <w:bCs/>
          <w:color w:val="auto"/>
          <w:sz w:val="24"/>
          <w:szCs w:val="24"/>
          <w:lang w:val="cs-CZ"/>
        </w:rPr>
      </w:pPr>
      <w:r>
        <w:rPr>
          <w:rFonts w:ascii="Verdana" w:hAnsi="Verdana"/>
          <w:b/>
          <w:bCs/>
          <w:color w:val="auto"/>
          <w:sz w:val="24"/>
          <w:szCs w:val="24"/>
        </w:rPr>
        <w:t xml:space="preserve">§ 5 </w:t>
      </w:r>
      <w:r>
        <w:rPr>
          <w:rFonts w:ascii="Verdana" w:hAnsi="Verdana"/>
          <w:b/>
          <w:bCs/>
          <w:color w:val="auto"/>
          <w:sz w:val="24"/>
          <w:szCs w:val="24"/>
          <w:lang w:val="cs-CZ"/>
        </w:rPr>
        <w:t>Usługi Opieki Wytchnieniowej</w:t>
      </w:r>
    </w:p>
    <w:p w14:paraId="583EE766" w14:textId="77777777" w:rsidR="00271667" w:rsidRDefault="00271667">
      <w:pPr>
        <w:spacing w:after="0" w:line="360" w:lineRule="auto"/>
        <w:ind w:left="720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004006DB" w14:textId="77777777" w:rsidR="00271667" w:rsidRDefault="00001921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Verdana" w:hAnsi="Verdana" w:cs="Arial"/>
          <w:bCs/>
          <w:sz w:val="24"/>
          <w:szCs w:val="24"/>
          <w:lang w:eastAsia="pl-PL"/>
        </w:rPr>
      </w:pPr>
      <w:r>
        <w:rPr>
          <w:rFonts w:ascii="Verdana" w:hAnsi="Verdana" w:cs="Times New Roman"/>
          <w:sz w:val="24"/>
          <w:szCs w:val="24"/>
        </w:rPr>
        <w:t xml:space="preserve">Usługi opieki </w:t>
      </w:r>
      <w:proofErr w:type="spellStart"/>
      <w:r>
        <w:rPr>
          <w:rFonts w:ascii="Verdana" w:hAnsi="Verdana" w:cs="Times New Roman"/>
          <w:sz w:val="24"/>
          <w:szCs w:val="24"/>
        </w:rPr>
        <w:t>wytchnieniowej</w:t>
      </w:r>
      <w:proofErr w:type="spellEnd"/>
      <w:r>
        <w:rPr>
          <w:rFonts w:ascii="Verdana" w:hAnsi="Verdana" w:cs="Times New Roman"/>
          <w:sz w:val="24"/>
          <w:szCs w:val="24"/>
        </w:rPr>
        <w:t xml:space="preserve"> świadczone będą na rzecz osoby </w:t>
      </w:r>
      <w:r>
        <w:rPr>
          <w:rFonts w:ascii="Verdana" w:hAnsi="Verdana" w:cs="Arial"/>
          <w:sz w:val="24"/>
          <w:szCs w:val="24"/>
        </w:rPr>
        <w:t>zamieszkującej na terenie gminy Skoczów</w:t>
      </w:r>
      <w:r>
        <w:rPr>
          <w:rFonts w:ascii="Verdana" w:hAnsi="Verdana" w:cs="Times New Roman"/>
          <w:sz w:val="24"/>
          <w:szCs w:val="24"/>
        </w:rPr>
        <w:t xml:space="preserve"> potrzebującej wsparcia w codziennym funkcjonowaniu w zastępstwie za opiekuna faktycznego (w związku ze zdarzeniem losowym, potrzebą załatwienia codziennych spraw lub odpoczynku opiekuna faktycznego).</w:t>
      </w:r>
    </w:p>
    <w:p w14:paraId="3353A805" w14:textId="1994472C" w:rsidR="00271667" w:rsidRDefault="00001921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Verdana" w:hAnsi="Verdana" w:cs="Arial"/>
          <w:bCs/>
          <w:sz w:val="24"/>
          <w:szCs w:val="24"/>
          <w:lang w:eastAsia="pl-PL"/>
        </w:rPr>
      </w:pPr>
      <w:r>
        <w:rPr>
          <w:rFonts w:ascii="Verdana" w:hAnsi="Verdana" w:cs="Arial"/>
          <w:bCs/>
          <w:sz w:val="24"/>
          <w:szCs w:val="24"/>
          <w:lang w:eastAsia="pl-PL"/>
        </w:rPr>
        <w:t xml:space="preserve">Opieka </w:t>
      </w:r>
      <w:proofErr w:type="spellStart"/>
      <w:r>
        <w:rPr>
          <w:rFonts w:ascii="Verdana" w:hAnsi="Verdana" w:cs="Arial"/>
          <w:bCs/>
          <w:sz w:val="24"/>
          <w:szCs w:val="24"/>
          <w:lang w:eastAsia="pl-PL"/>
        </w:rPr>
        <w:t>wytchnieniowa</w:t>
      </w:r>
      <w:proofErr w:type="spellEnd"/>
      <w:r>
        <w:rPr>
          <w:rFonts w:ascii="Verdana" w:hAnsi="Verdana" w:cs="Arial"/>
          <w:bCs/>
          <w:sz w:val="24"/>
          <w:szCs w:val="24"/>
          <w:lang w:eastAsia="pl-PL"/>
        </w:rPr>
        <w:t xml:space="preserve"> adresowana jest w pierwszej kolejności do członków rodzin lub opiekunów sprawujących bezpośrednią opiekę nad osobami ze znacznym stopniem niepełnosprawności lub orzeczeniem równoważnym, w szczególności z niepełnosprawnością intelektualną, które stale przebywają w domu tj. nie korzystają z ośrodka wsparcia lub placówek pobytu całodobowego, np. ośrodka szkolno</w:t>
      </w:r>
      <w:r w:rsidR="009B6F83">
        <w:rPr>
          <w:rFonts w:ascii="Verdana" w:hAnsi="Verdana" w:cs="Arial"/>
          <w:bCs/>
          <w:sz w:val="24"/>
          <w:szCs w:val="24"/>
          <w:lang w:eastAsia="pl-PL"/>
        </w:rPr>
        <w:t>-</w:t>
      </w:r>
      <w:r>
        <w:rPr>
          <w:rFonts w:ascii="Verdana" w:hAnsi="Verdana" w:cs="Arial"/>
          <w:bCs/>
          <w:sz w:val="24"/>
          <w:szCs w:val="24"/>
          <w:lang w:eastAsia="pl-PL"/>
        </w:rPr>
        <w:t>wychowawczego czy internatu.</w:t>
      </w:r>
    </w:p>
    <w:p w14:paraId="2B61A4F5" w14:textId="77777777" w:rsidR="00271667" w:rsidRDefault="00001921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Verdana" w:hAnsi="Verdana" w:cs="Arial"/>
          <w:bCs/>
          <w:sz w:val="24"/>
          <w:szCs w:val="24"/>
          <w:lang w:eastAsia="pl-PL"/>
        </w:rPr>
      </w:pPr>
      <w:r>
        <w:rPr>
          <w:rFonts w:ascii="Verdana" w:hAnsi="Verdana" w:cs="Arial"/>
          <w:bCs/>
          <w:sz w:val="24"/>
          <w:szCs w:val="24"/>
          <w:lang w:eastAsia="pl-PL"/>
        </w:rPr>
        <w:t xml:space="preserve">Usługi opieki </w:t>
      </w:r>
      <w:proofErr w:type="spellStart"/>
      <w:r>
        <w:rPr>
          <w:rFonts w:ascii="Verdana" w:hAnsi="Verdana" w:cs="Arial"/>
          <w:bCs/>
          <w:sz w:val="24"/>
          <w:szCs w:val="24"/>
          <w:lang w:eastAsia="pl-PL"/>
        </w:rPr>
        <w:t>wytchnieniowej</w:t>
      </w:r>
      <w:proofErr w:type="spellEnd"/>
      <w:r>
        <w:rPr>
          <w:rFonts w:ascii="Verdana" w:hAnsi="Verdana" w:cs="Arial"/>
          <w:bCs/>
          <w:sz w:val="24"/>
          <w:szCs w:val="24"/>
          <w:lang w:eastAsia="pl-PL"/>
        </w:rPr>
        <w:t xml:space="preserve"> będą realizowane w miejscu zamieszkania osoby wymagającej opieki. </w:t>
      </w:r>
    </w:p>
    <w:p w14:paraId="5C020466" w14:textId="77777777" w:rsidR="00271667" w:rsidRDefault="00001921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Verdana" w:hAnsi="Verdana" w:cs="Arial"/>
          <w:bCs/>
          <w:sz w:val="24"/>
          <w:szCs w:val="24"/>
          <w:lang w:eastAsia="pl-PL"/>
        </w:rPr>
      </w:pPr>
      <w:r>
        <w:rPr>
          <w:rFonts w:ascii="Verdana" w:hAnsi="Verdana" w:cs="Times New Roman"/>
          <w:color w:val="000000" w:themeColor="text1"/>
          <w:sz w:val="24"/>
          <w:szCs w:val="24"/>
        </w:rPr>
        <w:t xml:space="preserve">Wsparcie w ramach opieki </w:t>
      </w:r>
      <w:proofErr w:type="spellStart"/>
      <w:r>
        <w:rPr>
          <w:rFonts w:ascii="Verdana" w:hAnsi="Verdana" w:cs="Times New Roman"/>
          <w:color w:val="000000" w:themeColor="text1"/>
          <w:sz w:val="24"/>
          <w:szCs w:val="24"/>
        </w:rPr>
        <w:t>wytchnieniowej</w:t>
      </w:r>
      <w:proofErr w:type="spellEnd"/>
      <w:r>
        <w:rPr>
          <w:rFonts w:ascii="Verdana" w:hAnsi="Verdana" w:cs="Times New Roman"/>
          <w:color w:val="000000" w:themeColor="text1"/>
          <w:sz w:val="24"/>
          <w:szCs w:val="24"/>
        </w:rPr>
        <w:t xml:space="preserve"> będzie maksymalnie trwać 12 tygodni w roku na osobę (co daje 84 dni x 8h czyli max 672h na rok opieki </w:t>
      </w:r>
      <w:proofErr w:type="spellStart"/>
      <w:r>
        <w:rPr>
          <w:rFonts w:ascii="Verdana" w:hAnsi="Verdana" w:cs="Times New Roman"/>
          <w:color w:val="000000" w:themeColor="text1"/>
          <w:sz w:val="24"/>
          <w:szCs w:val="24"/>
        </w:rPr>
        <w:t>wytchnieniowej</w:t>
      </w:r>
      <w:proofErr w:type="spellEnd"/>
      <w:r>
        <w:rPr>
          <w:rFonts w:ascii="Verdana" w:hAnsi="Verdana" w:cs="Times New Roman"/>
          <w:color w:val="000000" w:themeColor="text1"/>
          <w:sz w:val="24"/>
          <w:szCs w:val="24"/>
        </w:rPr>
        <w:t xml:space="preserve"> na osobę).</w:t>
      </w:r>
    </w:p>
    <w:p w14:paraId="546F9C23" w14:textId="77777777" w:rsidR="00271667" w:rsidRDefault="00001921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Verdana" w:hAnsi="Verdana" w:cs="Arial"/>
          <w:bCs/>
          <w:sz w:val="24"/>
          <w:szCs w:val="24"/>
          <w:lang w:eastAsia="pl-PL"/>
        </w:rPr>
      </w:pPr>
      <w:bookmarkStart w:id="10" w:name="_Hlk184212470"/>
      <w:bookmarkStart w:id="11" w:name="_Hlk184213450"/>
      <w:bookmarkStart w:id="12" w:name="_Hlk184195947"/>
      <w:r>
        <w:rPr>
          <w:rFonts w:ascii="Verdana" w:hAnsi="Verdana" w:cs="Arial"/>
          <w:bCs/>
          <w:sz w:val="24"/>
          <w:szCs w:val="24"/>
          <w:lang w:eastAsia="pl-PL"/>
        </w:rPr>
        <w:lastRenderedPageBreak/>
        <w:t xml:space="preserve">Usługi opieki </w:t>
      </w:r>
      <w:proofErr w:type="spellStart"/>
      <w:r>
        <w:rPr>
          <w:rFonts w:ascii="Verdana" w:hAnsi="Verdana" w:cs="Arial"/>
          <w:bCs/>
          <w:sz w:val="24"/>
          <w:szCs w:val="24"/>
          <w:lang w:eastAsia="pl-PL"/>
        </w:rPr>
        <w:t>wytchnieniowej</w:t>
      </w:r>
      <w:proofErr w:type="spellEnd"/>
      <w:r>
        <w:rPr>
          <w:rFonts w:ascii="Verdana" w:hAnsi="Verdana" w:cs="Arial"/>
          <w:bCs/>
          <w:sz w:val="24"/>
          <w:szCs w:val="24"/>
          <w:lang w:eastAsia="pl-PL"/>
        </w:rPr>
        <w:t xml:space="preserve"> </w:t>
      </w:r>
      <w:bookmarkEnd w:id="10"/>
      <w:r>
        <w:rPr>
          <w:rFonts w:ascii="Verdana" w:hAnsi="Verdana" w:cs="Arial"/>
          <w:bCs/>
          <w:sz w:val="24"/>
          <w:szCs w:val="24"/>
          <w:lang w:eastAsia="pl-PL"/>
        </w:rPr>
        <w:t>będą odbywać się na podstawie zawieranych umów pomiędzy OPS a usługobiorcą lub przedstawicielem ustawowym, w której będą uregulowane kwestie odpłatności za te usługi.</w:t>
      </w:r>
      <w:bookmarkEnd w:id="11"/>
      <w:bookmarkEnd w:id="12"/>
    </w:p>
    <w:p w14:paraId="58C5D7CF" w14:textId="77777777" w:rsidR="00271667" w:rsidRDefault="00001921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§ 6 Zasady zatrudniania osób świadczących usługi asystenckie i opiekę </w:t>
      </w:r>
      <w:proofErr w:type="spellStart"/>
      <w:r>
        <w:rPr>
          <w:rFonts w:ascii="Verdana" w:hAnsi="Verdana"/>
          <w:b/>
          <w:bCs/>
          <w:sz w:val="24"/>
          <w:szCs w:val="24"/>
        </w:rPr>
        <w:t>wytchnieniową</w:t>
      </w:r>
      <w:proofErr w:type="spellEnd"/>
    </w:p>
    <w:p w14:paraId="38F50C06" w14:textId="77777777" w:rsidR="00271667" w:rsidRDefault="00001921">
      <w:pPr>
        <w:pStyle w:val="Akapitzlist"/>
        <w:numPr>
          <w:ilvl w:val="0"/>
          <w:numId w:val="7"/>
        </w:numPr>
        <w:spacing w:after="0"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Usługa asystencka może być świadczona przez: </w:t>
      </w:r>
    </w:p>
    <w:p w14:paraId="2BDB0445" w14:textId="77777777" w:rsidR="00271667" w:rsidRDefault="00001921">
      <w:pPr>
        <w:pStyle w:val="Akapitzlist"/>
        <w:spacing w:after="0"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a) asystenta osoby z niepełnosprawnością – warunkiem zatrudnienia asystenta osoby z niepełnosprawnością jest ukończone kształcenie w zawodzie asystenta osoby niepełnosprawnej zgodnie z rozporządzeniem Ministra Edukacji Narodowej z dnia 7 lutego 2012 r. w sprawie podstawy programowej kształcenia w zawodach (Dz. U. 2012 poz. 184, z </w:t>
      </w:r>
      <w:proofErr w:type="spellStart"/>
      <w:r>
        <w:rPr>
          <w:rFonts w:ascii="Verdana" w:hAnsi="Verdana" w:cs="Arial"/>
          <w:sz w:val="24"/>
          <w:szCs w:val="24"/>
        </w:rPr>
        <w:t>późn</w:t>
      </w:r>
      <w:proofErr w:type="spellEnd"/>
      <w:r>
        <w:rPr>
          <w:rFonts w:ascii="Verdana" w:hAnsi="Verdana" w:cs="Arial"/>
          <w:sz w:val="24"/>
          <w:szCs w:val="24"/>
        </w:rPr>
        <w:t xml:space="preserve">. zm.) lub </w:t>
      </w:r>
    </w:p>
    <w:p w14:paraId="0C3F867D" w14:textId="77777777" w:rsidR="00271667" w:rsidRDefault="00001921">
      <w:pPr>
        <w:pStyle w:val="Akapitzlist"/>
        <w:spacing w:after="0"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b) asystenta osobistego osoby z niepełnosprawnością – warunkiem zatrudnienia kandydata jako asystenta osobistego osoby z niepełnosprawnością jest uzyskanie pozytywnej opinii psychologa na podstawie weryfikacji predyspozycji osobowościowych oraz kompetencji społecznych. Po uzyskaniu pozytywnej opinii psychologa, asystentem osobistym osoby z niepełnosprawnością mogą zostać kandydaci:</w:t>
      </w:r>
    </w:p>
    <w:p w14:paraId="7C171E75" w14:textId="77777777" w:rsidR="00271667" w:rsidRDefault="00001921">
      <w:pPr>
        <w:pStyle w:val="Akapitzlist"/>
        <w:spacing w:after="0"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- posiadający doświadczenie w realizacji usług asystenckich, w tym zawodowe, </w:t>
      </w:r>
      <w:proofErr w:type="spellStart"/>
      <w:r>
        <w:rPr>
          <w:rFonts w:ascii="Verdana" w:hAnsi="Verdana" w:cs="Arial"/>
          <w:sz w:val="24"/>
          <w:szCs w:val="24"/>
        </w:rPr>
        <w:t>wolontariackie</w:t>
      </w:r>
      <w:proofErr w:type="spellEnd"/>
      <w:r>
        <w:rPr>
          <w:rFonts w:ascii="Verdana" w:hAnsi="Verdana" w:cs="Arial"/>
          <w:sz w:val="24"/>
          <w:szCs w:val="24"/>
        </w:rPr>
        <w:t xml:space="preserve"> lub osobiste, wynikające z pełnienia roli opiekuna faktycznego lub</w:t>
      </w:r>
    </w:p>
    <w:p w14:paraId="1DF85F6C" w14:textId="77777777" w:rsidR="00271667" w:rsidRDefault="00001921">
      <w:pPr>
        <w:pStyle w:val="Akapitzlist"/>
        <w:spacing w:after="0"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- bez adekwatnego doświadczenia, którzy odbyli minimum 60-godzinne szkolenie asystenckie. Szkolenie składa się z minimum 20 godzin części teoretycznej z zakresu wiedzy ogólnej dotyczącej niepełnosprawności, udzielania pierwszej pomocy, pielęgnacji i obsługi sprzętu pomocniczego oraz z minimum 40 godzin części praktycznej w formie przyuczenia do pracy np. praktyki, wolontariat. </w:t>
      </w:r>
      <w:r>
        <w:rPr>
          <w:rFonts w:ascii="Verdana" w:hAnsi="Verdana" w:cs="Arial"/>
          <w:b/>
          <w:bCs/>
          <w:sz w:val="24"/>
          <w:szCs w:val="24"/>
        </w:rPr>
        <w:t>Realizator zapewnia wydanie opinii psychologa.</w:t>
      </w:r>
    </w:p>
    <w:p w14:paraId="5C7181E2" w14:textId="77777777" w:rsidR="00271667" w:rsidRDefault="00001921">
      <w:pPr>
        <w:numPr>
          <w:ilvl w:val="0"/>
          <w:numId w:val="7"/>
        </w:numPr>
        <w:spacing w:after="0" w:line="360" w:lineRule="auto"/>
        <w:rPr>
          <w:rFonts w:ascii="Verdana" w:eastAsia="DejaVuSans" w:hAnsi="Verdana" w:cs="DejaVuSans"/>
          <w:sz w:val="24"/>
          <w:szCs w:val="24"/>
        </w:rPr>
      </w:pPr>
      <w:r>
        <w:rPr>
          <w:rFonts w:ascii="Verdana" w:eastAsia="DejaVuSans" w:hAnsi="Verdana" w:cs="DejaVuSans"/>
          <w:sz w:val="24"/>
          <w:szCs w:val="24"/>
        </w:rPr>
        <w:t xml:space="preserve">Usługa opieki </w:t>
      </w:r>
      <w:proofErr w:type="spellStart"/>
      <w:r>
        <w:rPr>
          <w:rFonts w:ascii="Verdana" w:eastAsia="DejaVuSans" w:hAnsi="Verdana" w:cs="DejaVuSans"/>
          <w:sz w:val="24"/>
          <w:szCs w:val="24"/>
        </w:rPr>
        <w:t>wytchnieniowej</w:t>
      </w:r>
      <w:proofErr w:type="spellEnd"/>
      <w:r>
        <w:rPr>
          <w:rFonts w:ascii="Verdana" w:eastAsia="DejaVuSans" w:hAnsi="Verdana" w:cs="DejaVuSans"/>
          <w:sz w:val="24"/>
          <w:szCs w:val="24"/>
        </w:rPr>
        <w:t xml:space="preserve"> może być świadczona przez:</w:t>
      </w:r>
    </w:p>
    <w:p w14:paraId="0990982B" w14:textId="1366D3AB" w:rsidR="00271667" w:rsidRDefault="00001921">
      <w:pPr>
        <w:spacing w:after="0" w:line="360" w:lineRule="auto"/>
        <w:ind w:left="720"/>
        <w:rPr>
          <w:rFonts w:ascii="Verdana" w:eastAsia="DejaVuSans" w:hAnsi="Verdana" w:cs="DejaVuSans"/>
          <w:sz w:val="24"/>
          <w:szCs w:val="24"/>
        </w:rPr>
      </w:pPr>
      <w:r>
        <w:rPr>
          <w:rFonts w:ascii="Verdana" w:eastAsia="DejaVuSans" w:hAnsi="Verdana" w:cs="DejaVuSans"/>
          <w:sz w:val="24"/>
          <w:szCs w:val="24"/>
        </w:rPr>
        <w:lastRenderedPageBreak/>
        <w:t xml:space="preserve">a) osoby posiadające dyplom potwierdzający uzyskanie kwalifikacji w zawodzie asystent osoby niepełnosprawnej/pielęgniarka lub innym, zapewniającym realizację usługi opieki </w:t>
      </w:r>
      <w:proofErr w:type="spellStart"/>
      <w:r>
        <w:rPr>
          <w:rFonts w:ascii="Verdana" w:eastAsia="DejaVuSans" w:hAnsi="Verdana" w:cs="DejaVuSans"/>
          <w:sz w:val="24"/>
          <w:szCs w:val="24"/>
        </w:rPr>
        <w:t>wytchnieniowej</w:t>
      </w:r>
      <w:proofErr w:type="spellEnd"/>
      <w:r>
        <w:rPr>
          <w:rFonts w:ascii="Verdana" w:eastAsia="DejaVuSans" w:hAnsi="Verdana" w:cs="DejaVuSans"/>
          <w:sz w:val="24"/>
          <w:szCs w:val="24"/>
        </w:rPr>
        <w:t xml:space="preserve"> w zakresie adekwatnym do indywidualnych potrzeb osoby niepełnosprawnej (wynikających z </w:t>
      </w:r>
      <w:r w:rsidRPr="005A75F2">
        <w:rPr>
          <w:rFonts w:ascii="Verdana" w:eastAsia="DejaVuSans" w:hAnsi="Verdana" w:cs="DejaVuSans"/>
          <w:b/>
          <w:bCs/>
          <w:color w:val="000000" w:themeColor="text1"/>
          <w:sz w:val="24"/>
          <w:szCs w:val="24"/>
        </w:rPr>
        <w:t>Karty zgłoszenia</w:t>
      </w:r>
      <w:r>
        <w:rPr>
          <w:rFonts w:ascii="Verdana" w:eastAsia="DejaVuSans" w:hAnsi="Verdana" w:cs="DejaVuSans"/>
          <w:sz w:val="24"/>
          <w:szCs w:val="24"/>
        </w:rPr>
        <w:t xml:space="preserve">, której wzór stanowi </w:t>
      </w:r>
      <w:r w:rsidRPr="005A75F2">
        <w:rPr>
          <w:rFonts w:ascii="Verdana" w:eastAsia="DejaVuSans" w:hAnsi="Verdana" w:cs="DejaVuSans"/>
          <w:b/>
          <w:bCs/>
          <w:sz w:val="24"/>
          <w:szCs w:val="24"/>
        </w:rPr>
        <w:t xml:space="preserve">załącznik nr </w:t>
      </w:r>
      <w:r w:rsidR="003B5D9E">
        <w:rPr>
          <w:rFonts w:ascii="Verdana" w:eastAsia="DejaVuSans" w:hAnsi="Verdana" w:cs="DejaVuSans"/>
          <w:b/>
          <w:bCs/>
          <w:sz w:val="24"/>
          <w:szCs w:val="24"/>
        </w:rPr>
        <w:t>4</w:t>
      </w:r>
      <w:r w:rsidRPr="005A75F2">
        <w:rPr>
          <w:rFonts w:ascii="Verdana" w:eastAsia="DejaVuSans" w:hAnsi="Verdana" w:cs="DejaVuSans"/>
          <w:b/>
          <w:bCs/>
          <w:sz w:val="24"/>
          <w:szCs w:val="24"/>
        </w:rPr>
        <w:t xml:space="preserve"> </w:t>
      </w:r>
      <w:r w:rsidR="005A75F2" w:rsidRPr="005A75F2">
        <w:rPr>
          <w:rFonts w:ascii="Verdana" w:eastAsia="DejaVuSans" w:hAnsi="Verdana" w:cs="DejaVuSans"/>
          <w:b/>
          <w:bCs/>
          <w:sz w:val="24"/>
          <w:szCs w:val="24"/>
        </w:rPr>
        <w:t>niniejszego Regulaminu</w:t>
      </w:r>
      <w:r>
        <w:rPr>
          <w:rFonts w:ascii="Verdana" w:eastAsia="DejaVuSans" w:hAnsi="Verdana" w:cs="DejaVuSans"/>
          <w:sz w:val="24"/>
          <w:szCs w:val="24"/>
        </w:rPr>
        <w:t>) lub</w:t>
      </w:r>
    </w:p>
    <w:p w14:paraId="0B2A4DAA" w14:textId="77777777" w:rsidR="00271667" w:rsidRDefault="00001921">
      <w:pPr>
        <w:spacing w:after="0" w:line="360" w:lineRule="auto"/>
        <w:ind w:left="720"/>
        <w:rPr>
          <w:rFonts w:ascii="Verdana" w:eastAsia="DejaVuSans" w:hAnsi="Verdana" w:cs="DejaVuSans"/>
          <w:sz w:val="24"/>
          <w:szCs w:val="24"/>
        </w:rPr>
      </w:pPr>
      <w:r>
        <w:rPr>
          <w:rFonts w:ascii="Verdana" w:eastAsia="DejaVuSans" w:hAnsi="Verdana" w:cs="DejaVuSans"/>
          <w:sz w:val="24"/>
          <w:szCs w:val="24"/>
        </w:rPr>
        <w:t>b) osoby posiadające co najmniej 6-miesięczne udokumentowane doświadczenie w udzielaniu bezpośredniej pomocy/opieki osobom niepełnosprawnym, w tym np. doświadczenie zawodowe, udzielanie wsparcia osobom niepełnosprawnych w formie wolontariatu itp.</w:t>
      </w:r>
    </w:p>
    <w:p w14:paraId="70F23464" w14:textId="77777777" w:rsidR="00271667" w:rsidRDefault="00001921">
      <w:pPr>
        <w:pStyle w:val="Akapitzlist"/>
        <w:numPr>
          <w:ilvl w:val="0"/>
          <w:numId w:val="7"/>
        </w:numPr>
        <w:spacing w:after="0"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Usługi asystencji osobistej i opieki </w:t>
      </w:r>
      <w:proofErr w:type="spellStart"/>
      <w:r>
        <w:rPr>
          <w:rFonts w:ascii="Verdana" w:hAnsi="Verdana" w:cs="Arial"/>
          <w:sz w:val="24"/>
          <w:szCs w:val="24"/>
        </w:rPr>
        <w:t>wytchnieniowej</w:t>
      </w:r>
      <w:proofErr w:type="spellEnd"/>
      <w:r>
        <w:rPr>
          <w:rFonts w:ascii="Verdana" w:hAnsi="Verdana" w:cs="Arial"/>
          <w:sz w:val="24"/>
          <w:szCs w:val="24"/>
        </w:rPr>
        <w:t xml:space="preserve"> mogą świadczyć:</w:t>
      </w:r>
    </w:p>
    <w:p w14:paraId="16D0E507" w14:textId="77777777" w:rsidR="00271667" w:rsidRDefault="00001921">
      <w:pPr>
        <w:spacing w:after="0" w:line="360" w:lineRule="auto"/>
        <w:ind w:left="7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- osoby pełnoletnie, zaakceptowane przez osobę, na rzecz której będą świadczone usługi asystencji osobistej i organizatora usług asystencji osobistej;</w:t>
      </w:r>
    </w:p>
    <w:p w14:paraId="66EF0B64" w14:textId="77777777" w:rsidR="00271667" w:rsidRDefault="00001921">
      <w:pPr>
        <w:spacing w:after="0" w:line="360" w:lineRule="auto"/>
        <w:ind w:left="7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- osoby niebędące członkami rodziny uczestnika, opiekunami prawnymi uczestnika lub osobami faktycznie zamieszkującymi razem z uczestnikiem. Na potrzeby realizacji projektu za członków rodziny uczestnika uznaje się wstępnych oraz zstępnych, krewnych w linii bocznej, małżonka, wstępnych oraz zstępnych małżonka, krewnych w linii bocznej małżonka, zięcia, synową, macochę, ojczyma oraz osobę pozostającą we wspólnym pożyciu, a także osobę pozostającą w stosunku przysposobienia z uczestnikiem.</w:t>
      </w:r>
    </w:p>
    <w:p w14:paraId="7B94F0F6" w14:textId="77777777" w:rsidR="00271667" w:rsidRDefault="00001921">
      <w:pPr>
        <w:spacing w:after="0" w:line="360" w:lineRule="auto"/>
        <w:ind w:left="7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- w przypadku gdy usługi mają być świadczone na rzecz małoletnich, w odniesieniu do osoby, która ma świadczyć usługi asystencji osobistej, muszą zostać spełnione warunki określone w art. 21 ustawy z dnia 13 maja 2016 r. o przeciwdziałaniu zagrożeniom przestępczością na tle seksualnym i ochronie małoletnich (Dz. U. 2024 poz.560), a także wymagana jest pisemna akceptacja osoby asystenta ze strony rodzica lub opiekuna prawnego małoletniego.</w:t>
      </w:r>
    </w:p>
    <w:p w14:paraId="1BED1451" w14:textId="77777777" w:rsidR="00271667" w:rsidRDefault="00001921">
      <w:pPr>
        <w:pStyle w:val="Akapitzlist"/>
        <w:numPr>
          <w:ilvl w:val="0"/>
          <w:numId w:val="7"/>
        </w:numPr>
        <w:spacing w:after="0"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Osoba do realizacji usług asystenckich oraz opieki </w:t>
      </w:r>
      <w:proofErr w:type="spellStart"/>
      <w:r>
        <w:rPr>
          <w:rFonts w:ascii="Verdana" w:hAnsi="Verdana" w:cs="Arial"/>
          <w:sz w:val="24"/>
          <w:szCs w:val="24"/>
        </w:rPr>
        <w:t>wytchnieniowej</w:t>
      </w:r>
      <w:proofErr w:type="spellEnd"/>
      <w:r>
        <w:rPr>
          <w:rFonts w:ascii="Verdana" w:hAnsi="Verdana" w:cs="Arial"/>
          <w:sz w:val="24"/>
          <w:szCs w:val="24"/>
        </w:rPr>
        <w:t xml:space="preserve"> może być wskazana przez podopiecznego, warunkiem zawarcia </w:t>
      </w:r>
      <w:r>
        <w:rPr>
          <w:rFonts w:ascii="Verdana" w:hAnsi="Verdana" w:cs="Arial"/>
          <w:sz w:val="24"/>
          <w:szCs w:val="24"/>
        </w:rPr>
        <w:lastRenderedPageBreak/>
        <w:t xml:space="preserve">umowy z kandydatem jest adekwatnie spełnienie wymagań określonych w </w:t>
      </w:r>
      <w:bookmarkStart w:id="13" w:name="_Hlk187914867"/>
      <w:r>
        <w:rPr>
          <w:rFonts w:ascii="Verdana" w:hAnsi="Verdana" w:cs="Arial"/>
          <w:sz w:val="24"/>
          <w:szCs w:val="24"/>
        </w:rPr>
        <w:t xml:space="preserve">§ 6 </w:t>
      </w:r>
      <w:bookmarkEnd w:id="13"/>
      <w:r>
        <w:rPr>
          <w:rFonts w:ascii="Verdana" w:hAnsi="Verdana" w:cs="Arial"/>
          <w:sz w:val="24"/>
          <w:szCs w:val="24"/>
        </w:rPr>
        <w:t>.</w:t>
      </w:r>
    </w:p>
    <w:p w14:paraId="71312025" w14:textId="77777777" w:rsidR="00271667" w:rsidRDefault="00001921">
      <w:pPr>
        <w:pStyle w:val="Akapitzlist"/>
        <w:numPr>
          <w:ilvl w:val="0"/>
          <w:numId w:val="7"/>
        </w:numPr>
        <w:spacing w:after="0" w:line="360" w:lineRule="auto"/>
      </w:pPr>
      <w:r>
        <w:rPr>
          <w:rFonts w:ascii="Verdana" w:hAnsi="Verdana" w:cs="Arial"/>
          <w:sz w:val="24"/>
          <w:szCs w:val="24"/>
        </w:rPr>
        <w:t xml:space="preserve">Z kandydatem spełniającym w/w warunki zostanie podpisana umowa cywilnoprawna. </w:t>
      </w:r>
    </w:p>
    <w:p w14:paraId="04AB188A" w14:textId="77777777" w:rsidR="00271667" w:rsidRDefault="00271667">
      <w:pPr>
        <w:spacing w:line="360" w:lineRule="auto"/>
        <w:rPr>
          <w:rFonts w:ascii="Verdana" w:hAnsi="Verdana" w:cs="Arial"/>
          <w:bCs/>
          <w:sz w:val="24"/>
          <w:szCs w:val="24"/>
          <w:lang w:eastAsia="pl-PL"/>
        </w:rPr>
      </w:pPr>
    </w:p>
    <w:p w14:paraId="32D92B98" w14:textId="77777777" w:rsidR="00271667" w:rsidRDefault="00001921">
      <w:pPr>
        <w:pStyle w:val="Akapitzlist"/>
        <w:spacing w:line="360" w:lineRule="auto"/>
        <w:ind w:left="426"/>
        <w:jc w:val="center"/>
        <w:rPr>
          <w:rFonts w:ascii="Verdana" w:hAnsi="Verdana" w:cs="Arial"/>
          <w:bCs/>
          <w:sz w:val="24"/>
          <w:szCs w:val="24"/>
          <w:lang w:eastAsia="pl-PL"/>
        </w:rPr>
      </w:pPr>
      <w:bookmarkStart w:id="14" w:name="_Hlk200971021"/>
      <w:r>
        <w:rPr>
          <w:rFonts w:ascii="Verdana" w:hAnsi="Verdana"/>
          <w:b/>
          <w:bCs/>
          <w:sz w:val="24"/>
          <w:szCs w:val="24"/>
        </w:rPr>
        <w:t>§ 6 Post</w:t>
      </w:r>
      <w:bookmarkEnd w:id="14"/>
      <w:r>
        <w:rPr>
          <w:rFonts w:ascii="Verdana" w:hAnsi="Verdana"/>
          <w:b/>
          <w:bCs/>
          <w:sz w:val="24"/>
          <w:szCs w:val="24"/>
        </w:rPr>
        <w:t>anowienia końcowe</w:t>
      </w:r>
    </w:p>
    <w:p w14:paraId="506A284E" w14:textId="77777777" w:rsidR="00271667" w:rsidRDefault="00001921">
      <w:pPr>
        <w:pStyle w:val="Akapitzlist"/>
        <w:numPr>
          <w:ilvl w:val="0"/>
          <w:numId w:val="3"/>
        </w:numPr>
        <w:spacing w:line="360" w:lineRule="auto"/>
        <w:ind w:left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Realizator projektu zastrzega sobie prawo do zmiany parametrów realizacji usług społecznych, w tym w szczególności: okresu ich realizacji, puli godzin, liczby osób planowanych do objęcia usługami.</w:t>
      </w:r>
    </w:p>
    <w:p w14:paraId="13991A1F" w14:textId="77777777" w:rsidR="00271667" w:rsidRDefault="00001921">
      <w:pPr>
        <w:pStyle w:val="Akapitzlist"/>
        <w:numPr>
          <w:ilvl w:val="0"/>
          <w:numId w:val="3"/>
        </w:numPr>
        <w:spacing w:line="360" w:lineRule="auto"/>
        <w:ind w:left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Ostateczną decyzję o wymiarze, rodzaju oraz okresie realizacji usług podejmuje Realizator projektu, uwzględniając w szczególności sytuację społeczną i finansową uczestniczek i uczestników projektu, a także zakres usług, z których osoba ta korzysta poza projektem (np. usługi asystenckie realizowane przez inne podmioty). Realizator usług prowadzi monitoring realizowanych usług i w drodze jednostronnego oświadczenia może dokonać zmiany wymiaru, rodzaju oraz okresu realizacji usług, przede wszystkim w sytuacji, w której uczestniczka/uczestnik projektu nie wykorzystuje przyznanego wymiaru usług bez uzasadnionych powodów.</w:t>
      </w:r>
    </w:p>
    <w:p w14:paraId="738BCC4F" w14:textId="77777777" w:rsidR="00271667" w:rsidRDefault="00001921">
      <w:pPr>
        <w:pStyle w:val="Akapitzlist"/>
        <w:numPr>
          <w:ilvl w:val="0"/>
          <w:numId w:val="3"/>
        </w:numPr>
        <w:spacing w:line="360" w:lineRule="auto"/>
        <w:ind w:left="426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Realizator projektu zastrzega sobie prawo do zmiany zapisów Regulaminu, jeżeli zmiany takie narzuci Instytucja Zarządzająca, bądź wynikną one z nowych uregulowań prawnych lub w innych przypadkach, jeżeli będzie to niezbędne do prawidłowej realizacji projektu. Informacja o ewentualnych zmianach będzie każdorazowo zamieszczana na stronie internetowej projektu.</w:t>
      </w:r>
    </w:p>
    <w:p w14:paraId="430DF40C" w14:textId="77777777" w:rsidR="00271667" w:rsidRDefault="00271667">
      <w:pPr>
        <w:spacing w:after="0" w:line="360" w:lineRule="auto"/>
        <w:ind w:left="720"/>
        <w:jc w:val="center"/>
        <w:rPr>
          <w:rFonts w:ascii="Verdana" w:hAnsi="Verdana" w:cs="Arial"/>
          <w:sz w:val="24"/>
          <w:szCs w:val="24"/>
        </w:rPr>
      </w:pPr>
    </w:p>
    <w:sectPr w:rsidR="00271667" w:rsidSect="00E81BD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D5732" w14:textId="77777777" w:rsidR="00001921" w:rsidRDefault="00001921">
      <w:pPr>
        <w:spacing w:after="0" w:line="240" w:lineRule="auto"/>
      </w:pPr>
      <w:r>
        <w:separator/>
      </w:r>
    </w:p>
  </w:endnote>
  <w:endnote w:type="continuationSeparator" w:id="0">
    <w:p w14:paraId="3D360C49" w14:textId="77777777" w:rsidR="00001921" w:rsidRDefault="0000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45323" w14:textId="345B18F6" w:rsidR="00271667" w:rsidRDefault="00271667">
    <w:pPr>
      <w:pStyle w:val="Stopka"/>
      <w:jc w:val="right"/>
    </w:pPr>
  </w:p>
  <w:p w14:paraId="5AF6447F" w14:textId="77777777" w:rsidR="00271667" w:rsidRDefault="002716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867547"/>
      <w:docPartObj>
        <w:docPartGallery w:val="Page Numbers (Bottom of Page)"/>
        <w:docPartUnique/>
      </w:docPartObj>
    </w:sdtPr>
    <w:sdtEndPr/>
    <w:sdtContent>
      <w:p w14:paraId="54E2534A" w14:textId="77777777" w:rsidR="00271667" w:rsidRDefault="00001921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09A22750" w14:textId="77777777" w:rsidR="00271667" w:rsidRDefault="002716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EF2A4" w14:textId="77777777" w:rsidR="00001921" w:rsidRDefault="00001921">
      <w:pPr>
        <w:spacing w:after="0" w:line="240" w:lineRule="auto"/>
      </w:pPr>
      <w:r>
        <w:separator/>
      </w:r>
    </w:p>
  </w:footnote>
  <w:footnote w:type="continuationSeparator" w:id="0">
    <w:p w14:paraId="18B8FF51" w14:textId="77777777" w:rsidR="00001921" w:rsidRDefault="0000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8E5D" w14:textId="77777777" w:rsidR="00271667" w:rsidRDefault="00001921">
    <w:pPr>
      <w:pStyle w:val="Nagwek"/>
    </w:pPr>
    <w:r>
      <w:rPr>
        <w:noProof/>
      </w:rPr>
      <w:drawing>
        <wp:inline distT="0" distB="0" distL="0" distR="0" wp14:anchorId="105C6464" wp14:editId="4384187C">
          <wp:extent cx="5755005" cy="420370"/>
          <wp:effectExtent l="0" t="0" r="0" b="0"/>
          <wp:docPr id="1082730803" name="Obraz 1082730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6769BE" w14:textId="77777777" w:rsidR="00271667" w:rsidRDefault="002716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19627" w14:textId="77777777" w:rsidR="00271667" w:rsidRDefault="00001921">
    <w:pPr>
      <w:pStyle w:val="Nagwek"/>
    </w:pPr>
    <w:r>
      <w:rPr>
        <w:noProof/>
      </w:rPr>
      <w:drawing>
        <wp:inline distT="0" distB="0" distL="0" distR="0" wp14:anchorId="3DAC23D0" wp14:editId="0FE6C971">
          <wp:extent cx="5755005" cy="420370"/>
          <wp:effectExtent l="0" t="0" r="0" b="0"/>
          <wp:docPr id="20524406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5A16C1" w14:textId="77777777" w:rsidR="00271667" w:rsidRDefault="00271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1B7F"/>
    <w:multiLevelType w:val="multilevel"/>
    <w:tmpl w:val="22F8D7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6459C3"/>
    <w:multiLevelType w:val="multilevel"/>
    <w:tmpl w:val="9CA4DD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BEA0EFE"/>
    <w:multiLevelType w:val="multilevel"/>
    <w:tmpl w:val="CD1C32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3840209"/>
    <w:multiLevelType w:val="multilevel"/>
    <w:tmpl w:val="6A001728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4" w15:restartNumberingAfterBreak="0">
    <w:nsid w:val="497B439E"/>
    <w:multiLevelType w:val="multilevel"/>
    <w:tmpl w:val="90C674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AFB70A9"/>
    <w:multiLevelType w:val="multilevel"/>
    <w:tmpl w:val="80BADC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C390AEC"/>
    <w:multiLevelType w:val="multilevel"/>
    <w:tmpl w:val="7B8629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53E2163"/>
    <w:multiLevelType w:val="multilevel"/>
    <w:tmpl w:val="196C98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30629490">
    <w:abstractNumId w:val="0"/>
  </w:num>
  <w:num w:numId="2" w16cid:durableId="627858828">
    <w:abstractNumId w:val="7"/>
  </w:num>
  <w:num w:numId="3" w16cid:durableId="383451213">
    <w:abstractNumId w:val="5"/>
  </w:num>
  <w:num w:numId="4" w16cid:durableId="1284732661">
    <w:abstractNumId w:val="6"/>
  </w:num>
  <w:num w:numId="5" w16cid:durableId="456604059">
    <w:abstractNumId w:val="1"/>
  </w:num>
  <w:num w:numId="6" w16cid:durableId="1568765117">
    <w:abstractNumId w:val="3"/>
  </w:num>
  <w:num w:numId="7" w16cid:durableId="1904366271">
    <w:abstractNumId w:val="4"/>
  </w:num>
  <w:num w:numId="8" w16cid:durableId="1410497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67"/>
    <w:rsid w:val="00001921"/>
    <w:rsid w:val="000C7A87"/>
    <w:rsid w:val="00203FC8"/>
    <w:rsid w:val="00271667"/>
    <w:rsid w:val="003B5D9E"/>
    <w:rsid w:val="004E7B87"/>
    <w:rsid w:val="004F3CAC"/>
    <w:rsid w:val="005353B6"/>
    <w:rsid w:val="00584187"/>
    <w:rsid w:val="005A75F2"/>
    <w:rsid w:val="005B378A"/>
    <w:rsid w:val="006643A3"/>
    <w:rsid w:val="00845828"/>
    <w:rsid w:val="00893715"/>
    <w:rsid w:val="009B6F83"/>
    <w:rsid w:val="00A07496"/>
    <w:rsid w:val="00B931C6"/>
    <w:rsid w:val="00C94322"/>
    <w:rsid w:val="00E8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CB7DB9"/>
  <w15:docId w15:val="{673C5E6F-333B-44D4-815F-34603967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F13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E66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65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2C6EB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C6EB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C6EB6"/>
    <w:rPr>
      <w:b/>
      <w:bCs/>
      <w:sz w:val="20"/>
      <w:szCs w:val="20"/>
    </w:rPr>
  </w:style>
  <w:style w:type="character" w:customStyle="1" w:styleId="InternetLink">
    <w:name w:val="Internet Link"/>
    <w:basedOn w:val="Domylnaczcionkaakapitu"/>
    <w:uiPriority w:val="99"/>
    <w:unhideWhenUsed/>
    <w:qFormat/>
    <w:rsid w:val="00081C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81CBC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63A32"/>
  </w:style>
  <w:style w:type="character" w:customStyle="1" w:styleId="StopkaZnak">
    <w:name w:val="Stopka Znak"/>
    <w:basedOn w:val="Domylnaczcionkaakapitu"/>
    <w:link w:val="Stopka"/>
    <w:uiPriority w:val="99"/>
    <w:qFormat/>
    <w:rsid w:val="00163A32"/>
  </w:style>
  <w:style w:type="character" w:customStyle="1" w:styleId="Nagwek1Znak">
    <w:name w:val="Nagłówek 1 Znak"/>
    <w:basedOn w:val="Domylnaczcionkaakapitu"/>
    <w:link w:val="Nagwek1"/>
    <w:uiPriority w:val="9"/>
    <w:qFormat/>
    <w:rsid w:val="007E6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9765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63A3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C6EB6"/>
    <w:rPr>
      <w:b/>
      <w:bCs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63A3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AB0307"/>
    <w:rPr>
      <w:rFonts w:ascii="Open Sans" w:eastAsia="Calibri" w:hAnsi="Open Sans" w:cs="Open Sans"/>
      <w:color w:val="000000"/>
      <w:sz w:val="24"/>
      <w:szCs w:val="24"/>
    </w:rPr>
  </w:style>
  <w:style w:type="paragraph" w:customStyle="1" w:styleId="ustep">
    <w:name w:val="ustep"/>
    <w:basedOn w:val="Normalny"/>
    <w:qFormat/>
    <w:rsid w:val="00C07E2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era">
    <w:name w:val="litera"/>
    <w:basedOn w:val="Normalny"/>
    <w:qFormat/>
    <w:rsid w:val="00C07E2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4F045-8E61-465C-8380-F9AD4DAF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10</Pages>
  <Words>2265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dc:description/>
  <cp:lastModifiedBy>Piotr Jacek</cp:lastModifiedBy>
  <cp:revision>27</cp:revision>
  <cp:lastPrinted>2025-06-24T05:16:00Z</cp:lastPrinted>
  <dcterms:created xsi:type="dcterms:W3CDTF">2025-05-07T07:16:00Z</dcterms:created>
  <dcterms:modified xsi:type="dcterms:W3CDTF">2025-06-24T05:24:00Z</dcterms:modified>
  <dc:language>pl-PL</dc:language>
</cp:coreProperties>
</file>